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7FCA" w14:textId="4E102691" w:rsidR="00EF6012" w:rsidRDefault="00EF6012" w:rsidP="00EF6012">
      <w:pPr>
        <w:pStyle w:val="Heading1"/>
        <w:spacing w:before="0" w:line="750" w:lineRule="atLeast"/>
        <w:jc w:val="center"/>
      </w:pPr>
      <w:r>
        <w:fldChar w:fldCharType="begin"/>
      </w:r>
      <w:r>
        <w:instrText xml:space="preserve"> INCLUDEPICTURE "/var/folders/fr/drbw_w_56v5dnkstf34qmncw0000gn/T/com.microsoft.Word/WebArchiveCopyPasteTempFiles/7535f7ad-b3c7-417b-b56d-dc9627e46363.png" \* MERGEFORMATINET </w:instrText>
      </w:r>
      <w:r>
        <w:fldChar w:fldCharType="separate"/>
      </w:r>
      <w:r>
        <w:rPr>
          <w:noProof/>
        </w:rPr>
        <w:drawing>
          <wp:inline distT="0" distB="0" distL="0" distR="0" wp14:anchorId="447E8988" wp14:editId="456EFDEC">
            <wp:extent cx="1896420" cy="1233802"/>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54" cy="1251390"/>
                    </a:xfrm>
                    <a:prstGeom prst="rect">
                      <a:avLst/>
                    </a:prstGeom>
                    <a:noFill/>
                    <a:ln>
                      <a:noFill/>
                    </a:ln>
                  </pic:spPr>
                </pic:pic>
              </a:graphicData>
            </a:graphic>
          </wp:inline>
        </w:drawing>
      </w:r>
      <w:r>
        <w:fldChar w:fldCharType="end"/>
      </w:r>
    </w:p>
    <w:p w14:paraId="5CA46EBA" w14:textId="77777777" w:rsidR="00EF6012" w:rsidRPr="00EF6012" w:rsidRDefault="00EF6012" w:rsidP="00EF6012"/>
    <w:p w14:paraId="6A526BE2" w14:textId="78D6701C" w:rsidR="00EF6012" w:rsidRPr="00EF6012" w:rsidRDefault="00E07D88" w:rsidP="00EF6012">
      <w:pPr>
        <w:pStyle w:val="Heading1"/>
        <w:spacing w:before="0" w:line="750" w:lineRule="atLeast"/>
        <w:jc w:val="center"/>
        <w:rPr>
          <w:rFonts w:ascii="Arial" w:hAnsi="Arial" w:cs="Arial"/>
          <w:color w:val="2FABE1"/>
          <w:spacing w:val="-15"/>
          <w:sz w:val="48"/>
          <w:szCs w:val="48"/>
        </w:rPr>
      </w:pPr>
      <w:r>
        <w:rPr>
          <w:rStyle w:val="Strong"/>
          <w:rFonts w:ascii="Arial" w:hAnsi="Arial" w:cs="Arial"/>
          <w:b w:val="0"/>
          <w:bCs w:val="0"/>
          <w:color w:val="2FABE1"/>
          <w:spacing w:val="-15"/>
          <w:sz w:val="48"/>
          <w:szCs w:val="48"/>
        </w:rPr>
        <w:t>Pancreatic Cancer</w:t>
      </w:r>
    </w:p>
    <w:p w14:paraId="1E0A4B8B" w14:textId="77777777" w:rsidR="00EF6012" w:rsidRDefault="00EF6012" w:rsidP="00EF6012">
      <w:pPr>
        <w:spacing w:line="338" w:lineRule="atLeast"/>
        <w:rPr>
          <w:rFonts w:ascii="Helvetica" w:hAnsi="Helvetica"/>
          <w:color w:val="606060"/>
          <w:sz w:val="23"/>
          <w:szCs w:val="23"/>
        </w:rPr>
      </w:pPr>
      <w:r>
        <w:rPr>
          <w:rFonts w:ascii="Helvetica" w:hAnsi="Helvetica"/>
          <w:color w:val="606060"/>
          <w:sz w:val="23"/>
          <w:szCs w:val="23"/>
        </w:rPr>
        <w:t> </w:t>
      </w:r>
    </w:p>
    <w:p w14:paraId="5790B4F1" w14:textId="77777777" w:rsidR="00E07D88" w:rsidRPr="00E07D88" w:rsidRDefault="00E07D88" w:rsidP="00E07D88">
      <w:pPr>
        <w:pStyle w:val="Heading2"/>
        <w:spacing w:before="0" w:beforeAutospacing="0" w:after="0" w:afterAutospacing="0" w:line="488" w:lineRule="atLeast"/>
        <w:rPr>
          <w:rFonts w:ascii="Helvetica" w:hAnsi="Helvetica"/>
          <w:color w:val="92D050"/>
          <w:spacing w:val="-11"/>
        </w:rPr>
      </w:pPr>
      <w:r w:rsidRPr="00E07D88">
        <w:rPr>
          <w:rFonts w:ascii="Helvetica" w:hAnsi="Helvetica"/>
          <w:color w:val="92D050"/>
          <w:spacing w:val="-11"/>
          <w:sz w:val="28"/>
          <w:szCs w:val="28"/>
        </w:rPr>
        <w:t>What is Pancreatic Cancer?</w:t>
      </w:r>
    </w:p>
    <w:p w14:paraId="2BDD4FF9" w14:textId="0B19ACD2" w:rsidR="00E07D88" w:rsidRPr="00E07D88" w:rsidRDefault="00E07D88" w:rsidP="00E07D88">
      <w:pPr>
        <w:pStyle w:val="NormalWeb"/>
        <w:spacing w:before="240" w:beforeAutospacing="0" w:after="240" w:afterAutospacing="0" w:line="338" w:lineRule="atLeast"/>
        <w:rPr>
          <w:rFonts w:ascii="Helvetica" w:hAnsi="Helvetica"/>
          <w:color w:val="000000" w:themeColor="text1"/>
          <w:sz w:val="23"/>
          <w:szCs w:val="23"/>
        </w:rPr>
      </w:pPr>
      <w:r w:rsidRPr="00E07D88">
        <w:rPr>
          <w:rFonts w:ascii="Helvetica" w:hAnsi="Helvetica"/>
          <w:color w:val="000000" w:themeColor="text1"/>
          <w:sz w:val="23"/>
          <w:szCs w:val="23"/>
        </w:rPr>
        <w:t xml:space="preserve">Pancreatic cancer most often starts in the cells of the pancreatic duct. Most pancreatic cancers are the exocrine type. This means that they start in cells that produce pancreatic digestive juices. Adenocarcinomas of the pancreas accounts for 95% of pancreatic cancers. Endocrine tumours are uncommon, usually starting in the </w:t>
      </w:r>
      <w:r>
        <w:rPr>
          <w:rFonts w:ascii="Helvetica" w:hAnsi="Helvetica"/>
          <w:color w:val="000000" w:themeColor="text1"/>
          <w:sz w:val="23"/>
          <w:szCs w:val="23"/>
        </w:rPr>
        <w:t>en</w:t>
      </w:r>
      <w:r w:rsidRPr="00E07D88">
        <w:rPr>
          <w:rFonts w:ascii="Helvetica" w:hAnsi="Helvetica"/>
          <w:color w:val="000000" w:themeColor="text1"/>
          <w:sz w:val="23"/>
          <w:szCs w:val="23"/>
        </w:rPr>
        <w:t>docrine pancreas, where insulin and other hormones are made and released directly into the bloodstream. They are also called pancreatic neuroendocrine tumours (PNETS) or islet cell tumours. Approximately 5,500 Canadians are diagnosed with pancreatic cancer each year. The prognosis following a pancreatic cancer diagnosis is poor, with a mean survival of 3.9 months following diagnosis. 6.9% of patients diagnosed with pancreatic cancer survive 5 years following diagnosis.</w:t>
      </w:r>
    </w:p>
    <w:p w14:paraId="1FE6A37D" w14:textId="77777777" w:rsidR="00E07D88" w:rsidRPr="00E07D88" w:rsidRDefault="00E07D88" w:rsidP="00E07D88">
      <w:pPr>
        <w:pStyle w:val="Heading2"/>
        <w:spacing w:before="0" w:beforeAutospacing="0" w:after="0" w:afterAutospacing="0" w:line="488" w:lineRule="atLeast"/>
        <w:rPr>
          <w:rFonts w:ascii="Helvetica" w:hAnsi="Helvetica"/>
          <w:color w:val="92D050"/>
          <w:spacing w:val="-11"/>
        </w:rPr>
      </w:pPr>
      <w:r w:rsidRPr="00E07D88">
        <w:rPr>
          <w:rFonts w:ascii="Helvetica" w:hAnsi="Helvetica"/>
          <w:color w:val="92D050"/>
          <w:spacing w:val="-11"/>
          <w:sz w:val="28"/>
          <w:szCs w:val="28"/>
        </w:rPr>
        <w:t>What are the Other Types of Pancreatic Cancer?</w:t>
      </w:r>
      <w:r w:rsidRPr="00E07D88">
        <w:rPr>
          <w:rFonts w:ascii="Helvetica" w:hAnsi="Helvetica"/>
          <w:color w:val="92D050"/>
          <w:spacing w:val="-11"/>
        </w:rPr>
        <w:t xml:space="preserve"> </w:t>
      </w:r>
    </w:p>
    <w:p w14:paraId="18033CE9" w14:textId="77777777" w:rsidR="00E07D88" w:rsidRPr="00E07D88" w:rsidRDefault="00E07D88" w:rsidP="00E07D88">
      <w:pPr>
        <w:spacing w:line="338" w:lineRule="atLeast"/>
        <w:rPr>
          <w:rFonts w:ascii="Helvetica" w:hAnsi="Helvetica"/>
          <w:color w:val="000000" w:themeColor="text1"/>
          <w:sz w:val="23"/>
          <w:szCs w:val="23"/>
        </w:rPr>
      </w:pPr>
      <w:r w:rsidRPr="00E07D88">
        <w:rPr>
          <w:rFonts w:ascii="Helvetica" w:hAnsi="Helvetica"/>
          <w:color w:val="000000" w:themeColor="text1"/>
          <w:sz w:val="23"/>
          <w:szCs w:val="23"/>
        </w:rPr>
        <w:t>There are rare types of pancreatic cancers including: </w:t>
      </w:r>
    </w:p>
    <w:p w14:paraId="4F447463"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Cystic tumours</w:t>
      </w:r>
    </w:p>
    <w:p w14:paraId="1031C738"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Acinar cell carcinomas</w:t>
      </w:r>
    </w:p>
    <w:p w14:paraId="60B46D3C"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Solid pseudopapillary neoplasm</w:t>
      </w:r>
    </w:p>
    <w:p w14:paraId="04CF71FD"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proofErr w:type="spellStart"/>
      <w:r w:rsidRPr="00E07D88">
        <w:rPr>
          <w:rFonts w:ascii="Helvetica" w:hAnsi="Helvetica"/>
          <w:color w:val="000000" w:themeColor="text1"/>
          <w:sz w:val="23"/>
          <w:szCs w:val="23"/>
        </w:rPr>
        <w:t>Adenosquamous</w:t>
      </w:r>
      <w:proofErr w:type="spellEnd"/>
      <w:r w:rsidRPr="00E07D88">
        <w:rPr>
          <w:rFonts w:ascii="Helvetica" w:hAnsi="Helvetica"/>
          <w:color w:val="000000" w:themeColor="text1"/>
          <w:sz w:val="23"/>
          <w:szCs w:val="23"/>
        </w:rPr>
        <w:t xml:space="preserve"> carcinomas</w:t>
      </w:r>
    </w:p>
    <w:p w14:paraId="2554AC90" w14:textId="650A58AC"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Cystadenocarcinomas</w:t>
      </w:r>
    </w:p>
    <w:p w14:paraId="55F26310"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Pleomorphic adenocarcinomas</w:t>
      </w:r>
    </w:p>
    <w:p w14:paraId="4ECF39CC"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proofErr w:type="spellStart"/>
      <w:r w:rsidRPr="00E07D88">
        <w:rPr>
          <w:rFonts w:ascii="Helvetica" w:hAnsi="Helvetica"/>
          <w:color w:val="000000" w:themeColor="text1"/>
          <w:sz w:val="23"/>
          <w:szCs w:val="23"/>
        </w:rPr>
        <w:t>Microadenocarcinomas</w:t>
      </w:r>
      <w:proofErr w:type="spellEnd"/>
    </w:p>
    <w:p w14:paraId="7EE930E8"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hyperlink r:id="rId8" w:tgtFrame="_blank" w:history="1">
        <w:proofErr w:type="spellStart"/>
        <w:r w:rsidRPr="00E07D88">
          <w:rPr>
            <w:rStyle w:val="Hyperlink"/>
            <w:rFonts w:ascii="Helvetica" w:hAnsi="Helvetica"/>
            <w:color w:val="000000" w:themeColor="text1"/>
            <w:sz w:val="23"/>
            <w:szCs w:val="23"/>
          </w:rPr>
          <w:t>Pancreatoblastoma</w:t>
        </w:r>
        <w:proofErr w:type="spellEnd"/>
      </w:hyperlink>
    </w:p>
    <w:p w14:paraId="53062067"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Lymphoma</w:t>
      </w:r>
    </w:p>
    <w:p w14:paraId="2D15ED74" w14:textId="7777777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proofErr w:type="spellStart"/>
      <w:r w:rsidRPr="00E07D88">
        <w:rPr>
          <w:rFonts w:ascii="Helvetica" w:hAnsi="Helvetica"/>
          <w:color w:val="000000" w:themeColor="text1"/>
          <w:sz w:val="23"/>
          <w:szCs w:val="23"/>
        </w:rPr>
        <w:t>Oncocytic</w:t>
      </w:r>
      <w:proofErr w:type="spellEnd"/>
      <w:r w:rsidRPr="00E07D88">
        <w:rPr>
          <w:rFonts w:ascii="Helvetica" w:hAnsi="Helvetica"/>
          <w:color w:val="000000" w:themeColor="text1"/>
          <w:sz w:val="23"/>
          <w:szCs w:val="23"/>
        </w:rPr>
        <w:t xml:space="preserve"> carcinoma</w:t>
      </w:r>
    </w:p>
    <w:p w14:paraId="58F8A582" w14:textId="25133367" w:rsidR="00E07D88" w:rsidRPr="00E07D88" w:rsidRDefault="00E07D88" w:rsidP="00E07D88">
      <w:pPr>
        <w:numPr>
          <w:ilvl w:val="0"/>
          <w:numId w:val="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Sarcomas</w:t>
      </w:r>
    </w:p>
    <w:p w14:paraId="77AC022B" w14:textId="77777777" w:rsidR="00E07D88" w:rsidRPr="00E07D88" w:rsidRDefault="00E07D88" w:rsidP="00E07D88">
      <w:pPr>
        <w:pStyle w:val="Heading2"/>
        <w:spacing w:before="0" w:beforeAutospacing="0" w:after="0" w:afterAutospacing="0" w:line="488" w:lineRule="atLeast"/>
        <w:rPr>
          <w:rFonts w:ascii="Helvetica" w:hAnsi="Helvetica"/>
          <w:color w:val="92D050"/>
          <w:spacing w:val="-11"/>
        </w:rPr>
      </w:pPr>
      <w:r w:rsidRPr="00E07D88">
        <w:rPr>
          <w:rFonts w:ascii="Helvetica" w:hAnsi="Helvetica"/>
          <w:color w:val="92D050"/>
          <w:spacing w:val="-11"/>
          <w:sz w:val="28"/>
          <w:szCs w:val="28"/>
        </w:rPr>
        <w:lastRenderedPageBreak/>
        <w:t>What are the Risk Factors Causing Pancreatic Cancer?</w:t>
      </w:r>
    </w:p>
    <w:p w14:paraId="1CDC3604" w14:textId="77777777" w:rsidR="00E07D88" w:rsidRPr="00E07D88" w:rsidRDefault="00E07D88" w:rsidP="00E07D88">
      <w:pPr>
        <w:pStyle w:val="NormalWeb"/>
        <w:spacing w:before="240" w:beforeAutospacing="0" w:after="240" w:afterAutospacing="0" w:line="338" w:lineRule="atLeast"/>
        <w:rPr>
          <w:rFonts w:ascii="Helvetica" w:hAnsi="Helvetica"/>
          <w:color w:val="000000" w:themeColor="text1"/>
          <w:sz w:val="23"/>
          <w:szCs w:val="23"/>
        </w:rPr>
      </w:pPr>
      <w:r w:rsidRPr="00E07D88">
        <w:rPr>
          <w:rFonts w:ascii="Helvetica" w:hAnsi="Helvetica"/>
          <w:color w:val="000000" w:themeColor="text1"/>
          <w:sz w:val="23"/>
          <w:szCs w:val="23"/>
        </w:rPr>
        <w:t>Several risk factors for pancreatic cancer have been identified. Pancreatic cancer can develop in patients without any risk factors, but known risk factors include:</w:t>
      </w:r>
    </w:p>
    <w:p w14:paraId="4710FDD0" w14:textId="77777777" w:rsidR="00E07D88" w:rsidRPr="00E07D88" w:rsidRDefault="00E07D88" w:rsidP="00E07D88">
      <w:pPr>
        <w:numPr>
          <w:ilvl w:val="0"/>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Tobacco use</w:t>
      </w:r>
    </w:p>
    <w:p w14:paraId="71E5DD8A" w14:textId="77777777" w:rsidR="00E07D88" w:rsidRPr="00E07D88" w:rsidRDefault="00E07D88" w:rsidP="00E07D88">
      <w:pPr>
        <w:numPr>
          <w:ilvl w:val="0"/>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Obesity</w:t>
      </w:r>
    </w:p>
    <w:p w14:paraId="1A70F431" w14:textId="77777777" w:rsidR="00E07D88" w:rsidRPr="00E07D88" w:rsidRDefault="00E07D88" w:rsidP="00E07D88">
      <w:pPr>
        <w:numPr>
          <w:ilvl w:val="0"/>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Diabetes diagnosis</w:t>
      </w:r>
    </w:p>
    <w:p w14:paraId="7A54B56B" w14:textId="77777777" w:rsidR="00E07D88" w:rsidRPr="00E07D88" w:rsidRDefault="00E07D88" w:rsidP="00E07D88">
      <w:pPr>
        <w:numPr>
          <w:ilvl w:val="0"/>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Family history of pancreatic cancer</w:t>
      </w:r>
    </w:p>
    <w:p w14:paraId="1EC0BDDD" w14:textId="77777777" w:rsidR="00E07D88" w:rsidRPr="00E07D88" w:rsidRDefault="00E07D88" w:rsidP="00E07D88">
      <w:pPr>
        <w:numPr>
          <w:ilvl w:val="0"/>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Genetic disorders including:</w:t>
      </w:r>
    </w:p>
    <w:p w14:paraId="634081A7" w14:textId="77777777" w:rsidR="00E07D88" w:rsidRPr="00E07D88" w:rsidRDefault="00E07D88" w:rsidP="00E07D88">
      <w:pPr>
        <w:numPr>
          <w:ilvl w:val="1"/>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Hereditary breast and ovarian cancer syndrome</w:t>
      </w:r>
    </w:p>
    <w:p w14:paraId="3CBAD09D" w14:textId="77777777" w:rsidR="00E07D88" w:rsidRPr="00E07D88" w:rsidRDefault="00E07D88" w:rsidP="00E07D88">
      <w:pPr>
        <w:numPr>
          <w:ilvl w:val="1"/>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Familial atypical multiple mole melanoma</w:t>
      </w:r>
    </w:p>
    <w:p w14:paraId="65E1F4EB" w14:textId="77777777" w:rsidR="00E07D88" w:rsidRPr="00E07D88" w:rsidRDefault="00E07D88" w:rsidP="00E07D88">
      <w:pPr>
        <w:numPr>
          <w:ilvl w:val="1"/>
          <w:numId w:val="7"/>
        </w:numPr>
        <w:spacing w:before="100" w:beforeAutospacing="1" w:after="100" w:afterAutospacing="1" w:line="338" w:lineRule="atLeast"/>
        <w:rPr>
          <w:rFonts w:ascii="Helvetica" w:hAnsi="Helvetica"/>
          <w:color w:val="000000" w:themeColor="text1"/>
          <w:sz w:val="23"/>
          <w:szCs w:val="23"/>
        </w:rPr>
      </w:pPr>
      <w:proofErr w:type="spellStart"/>
      <w:r w:rsidRPr="00E07D88">
        <w:rPr>
          <w:rFonts w:ascii="Helvetica" w:hAnsi="Helvetica"/>
          <w:color w:val="000000" w:themeColor="text1"/>
          <w:sz w:val="23"/>
          <w:szCs w:val="23"/>
        </w:rPr>
        <w:t>Peutz-Jeghers</w:t>
      </w:r>
      <w:proofErr w:type="spellEnd"/>
      <w:r w:rsidRPr="00E07D88">
        <w:rPr>
          <w:rFonts w:ascii="Helvetica" w:hAnsi="Helvetica"/>
          <w:color w:val="000000" w:themeColor="text1"/>
          <w:sz w:val="23"/>
          <w:szCs w:val="23"/>
        </w:rPr>
        <w:t xml:space="preserve"> syndrome</w:t>
      </w:r>
    </w:p>
    <w:p w14:paraId="287DCC11" w14:textId="77777777" w:rsidR="00E07D88" w:rsidRPr="00E07D88" w:rsidRDefault="00E07D88" w:rsidP="00E07D88">
      <w:pPr>
        <w:numPr>
          <w:ilvl w:val="1"/>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Lynch syndrome</w:t>
      </w:r>
    </w:p>
    <w:p w14:paraId="7D0A62D7" w14:textId="77777777" w:rsidR="00E07D88" w:rsidRPr="00E07D88" w:rsidRDefault="00E07D88" w:rsidP="00E07D88">
      <w:pPr>
        <w:numPr>
          <w:ilvl w:val="1"/>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Hereditary pancreatitis</w:t>
      </w:r>
    </w:p>
    <w:p w14:paraId="127EDAED" w14:textId="77777777" w:rsidR="00E07D88" w:rsidRPr="00E07D88" w:rsidRDefault="00E07D88" w:rsidP="00E07D88">
      <w:pPr>
        <w:numPr>
          <w:ilvl w:val="1"/>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Multiple endocrine neoplasia type 1</w:t>
      </w:r>
    </w:p>
    <w:p w14:paraId="27A183A6" w14:textId="77777777" w:rsidR="00E07D88" w:rsidRPr="00E07D88" w:rsidRDefault="00E07D88" w:rsidP="00E07D88">
      <w:pPr>
        <w:numPr>
          <w:ilvl w:val="1"/>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von Hippel-Lindau syndrome</w:t>
      </w:r>
    </w:p>
    <w:p w14:paraId="1E2AD458" w14:textId="77777777" w:rsidR="00E07D88" w:rsidRPr="00E07D88" w:rsidRDefault="00E07D88" w:rsidP="00E07D88">
      <w:pPr>
        <w:numPr>
          <w:ilvl w:val="0"/>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Chronic pancreatitis</w:t>
      </w:r>
    </w:p>
    <w:p w14:paraId="6CA7AD30" w14:textId="24BA67BF" w:rsidR="00E07D88" w:rsidRPr="00E07D88" w:rsidRDefault="00E07D88" w:rsidP="00E07D88">
      <w:pPr>
        <w:numPr>
          <w:ilvl w:val="0"/>
          <w:numId w:val="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Eating red meat</w:t>
      </w:r>
    </w:p>
    <w:p w14:paraId="6C20F228" w14:textId="77777777" w:rsidR="00E07D88" w:rsidRPr="00E07D88" w:rsidRDefault="00E07D88" w:rsidP="00E07D88">
      <w:pPr>
        <w:pStyle w:val="Heading2"/>
        <w:spacing w:before="0" w:beforeAutospacing="0" w:after="0" w:afterAutospacing="0" w:line="488" w:lineRule="atLeast"/>
        <w:rPr>
          <w:rFonts w:ascii="Helvetica" w:hAnsi="Helvetica"/>
          <w:color w:val="92D050"/>
          <w:spacing w:val="-11"/>
        </w:rPr>
      </w:pPr>
      <w:r w:rsidRPr="00E07D88">
        <w:rPr>
          <w:rFonts w:ascii="Helvetica" w:hAnsi="Helvetica"/>
          <w:color w:val="92D050"/>
          <w:spacing w:val="-11"/>
          <w:sz w:val="28"/>
          <w:szCs w:val="28"/>
        </w:rPr>
        <w:t>What are the Clinical Manifestations?</w:t>
      </w:r>
    </w:p>
    <w:p w14:paraId="71FFE86A" w14:textId="77777777" w:rsidR="00E07D88" w:rsidRPr="00E07D88" w:rsidRDefault="00E07D88" w:rsidP="00E07D88">
      <w:pPr>
        <w:pStyle w:val="NormalWeb"/>
        <w:spacing w:before="240" w:beforeAutospacing="0" w:after="240" w:afterAutospacing="0" w:line="338" w:lineRule="atLeast"/>
        <w:rPr>
          <w:rFonts w:ascii="Helvetica" w:hAnsi="Helvetica"/>
          <w:color w:val="000000" w:themeColor="text1"/>
          <w:sz w:val="23"/>
          <w:szCs w:val="23"/>
        </w:rPr>
      </w:pPr>
      <w:r w:rsidRPr="00E07D88">
        <w:rPr>
          <w:rFonts w:ascii="Helvetica" w:hAnsi="Helvetica"/>
          <w:color w:val="000000" w:themeColor="text1"/>
          <w:sz w:val="23"/>
          <w:szCs w:val="23"/>
        </w:rPr>
        <w:t>In the early stages of pancreatic cancer, there may be no symptoms. As the tumour increases in size, symptoms often become apparent. Some common signs or symptoms of pancreatic cancer include:</w:t>
      </w:r>
    </w:p>
    <w:p w14:paraId="0184295E"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Jaundice</w:t>
      </w:r>
    </w:p>
    <w:p w14:paraId="46339C31"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Upper abdominal and/or upper back pain</w:t>
      </w:r>
    </w:p>
    <w:p w14:paraId="44FBE19D"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Steatorrhea-stool that is light coloured, bulky, and floats</w:t>
      </w:r>
    </w:p>
    <w:p w14:paraId="0E0B12DD"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Sudden weight loss</w:t>
      </w:r>
    </w:p>
    <w:p w14:paraId="59DF5F0E"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Loss of appetite</w:t>
      </w:r>
    </w:p>
    <w:p w14:paraId="694E93D2"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Fatigue</w:t>
      </w:r>
    </w:p>
    <w:p w14:paraId="0689C32C"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Nausea and vomiting</w:t>
      </w:r>
    </w:p>
    <w:p w14:paraId="6E112754"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Indigestion</w:t>
      </w:r>
    </w:p>
    <w:p w14:paraId="231EB223"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Feeling full when consuming only a small amount of food</w:t>
      </w:r>
    </w:p>
    <w:p w14:paraId="6BA49C7D"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Bloating, gas</w:t>
      </w:r>
    </w:p>
    <w:p w14:paraId="251454F5"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Diarrhea or constipation</w:t>
      </w:r>
    </w:p>
    <w:p w14:paraId="180C0410"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Itching</w:t>
      </w:r>
    </w:p>
    <w:p w14:paraId="2004911D"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lastRenderedPageBreak/>
        <w:t>Dark urine</w:t>
      </w:r>
    </w:p>
    <w:p w14:paraId="7959264E" w14:textId="77777777" w:rsidR="00E07D88"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Fever and shivering</w:t>
      </w:r>
    </w:p>
    <w:p w14:paraId="3AF2C6B1" w14:textId="6C1F7B50" w:rsidR="00EF6012" w:rsidRPr="00E07D88" w:rsidRDefault="00E07D88" w:rsidP="00E07D88">
      <w:pPr>
        <w:numPr>
          <w:ilvl w:val="0"/>
          <w:numId w:val="8"/>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Leg edema</w:t>
      </w:r>
    </w:p>
    <w:p w14:paraId="101D0001" w14:textId="77777777" w:rsidR="00E07D88" w:rsidRPr="00E07D88" w:rsidRDefault="00E07D88" w:rsidP="00E07D88">
      <w:pPr>
        <w:pStyle w:val="Heading2"/>
        <w:spacing w:before="0" w:beforeAutospacing="0" w:after="0" w:afterAutospacing="0" w:line="488" w:lineRule="atLeast"/>
        <w:rPr>
          <w:rFonts w:ascii="Helvetica" w:hAnsi="Helvetica"/>
          <w:color w:val="606060"/>
          <w:spacing w:val="-11"/>
        </w:rPr>
      </w:pPr>
      <w:r w:rsidRPr="00E07D88">
        <w:rPr>
          <w:rFonts w:ascii="Helvetica" w:hAnsi="Helvetica"/>
          <w:color w:val="8EC448"/>
          <w:spacing w:val="-11"/>
          <w:sz w:val="28"/>
          <w:szCs w:val="28"/>
        </w:rPr>
        <w:t>What are the Treatment Options?</w:t>
      </w:r>
    </w:p>
    <w:p w14:paraId="4395EB73" w14:textId="77777777" w:rsidR="00E07D88" w:rsidRPr="00E07D88" w:rsidRDefault="00E07D88" w:rsidP="00E07D88">
      <w:pPr>
        <w:spacing w:line="338" w:lineRule="atLeast"/>
        <w:rPr>
          <w:rFonts w:ascii="Helvetica" w:hAnsi="Helvetica"/>
          <w:color w:val="000000" w:themeColor="text1"/>
          <w:sz w:val="23"/>
          <w:szCs w:val="23"/>
        </w:rPr>
      </w:pPr>
      <w:r>
        <w:rPr>
          <w:rFonts w:ascii="Helvetica" w:hAnsi="Helvetica"/>
          <w:color w:val="606060"/>
          <w:sz w:val="23"/>
          <w:szCs w:val="23"/>
        </w:rPr>
        <w:br/>
      </w:r>
      <w:r w:rsidRPr="00E07D88">
        <w:rPr>
          <w:rFonts w:ascii="Helvetica" w:hAnsi="Helvetica"/>
          <w:color w:val="000000" w:themeColor="text1"/>
          <w:sz w:val="23"/>
          <w:szCs w:val="23"/>
        </w:rPr>
        <w:t>Each case is unique and requires a personalized medical treatment plan. The main types of treatment for soft tissue sarcoma include:</w:t>
      </w:r>
    </w:p>
    <w:p w14:paraId="426F4BEF" w14:textId="77777777" w:rsidR="00E07D88" w:rsidRPr="00E07D88" w:rsidRDefault="00E07D88" w:rsidP="00E07D88">
      <w:pPr>
        <w:numPr>
          <w:ilvl w:val="0"/>
          <w:numId w:val="9"/>
        </w:numPr>
        <w:spacing w:before="100" w:beforeAutospacing="1" w:after="100" w:afterAutospacing="1" w:line="338" w:lineRule="atLeast"/>
        <w:rPr>
          <w:rFonts w:ascii="Helvetica" w:hAnsi="Helvetica"/>
          <w:color w:val="000000" w:themeColor="text1"/>
          <w:sz w:val="23"/>
          <w:szCs w:val="23"/>
        </w:rPr>
      </w:pPr>
      <w:r w:rsidRPr="00E07D88">
        <w:rPr>
          <w:rStyle w:val="Emphasis"/>
          <w:rFonts w:ascii="Helvetica" w:hAnsi="Helvetica"/>
          <w:color w:val="000000" w:themeColor="text1"/>
          <w:sz w:val="23"/>
          <w:szCs w:val="23"/>
        </w:rPr>
        <w:t>Surgery:</w:t>
      </w:r>
      <w:r w:rsidRPr="00E07D88">
        <w:rPr>
          <w:rStyle w:val="apple-converted-space"/>
          <w:rFonts w:ascii="Helvetica" w:hAnsi="Helvetica"/>
          <w:i/>
          <w:iCs/>
          <w:color w:val="000000" w:themeColor="text1"/>
          <w:sz w:val="23"/>
          <w:szCs w:val="23"/>
        </w:rPr>
        <w:t> </w:t>
      </w:r>
      <w:r w:rsidRPr="00E07D88">
        <w:rPr>
          <w:rFonts w:ascii="Helvetica" w:hAnsi="Helvetica"/>
          <w:color w:val="000000" w:themeColor="text1"/>
          <w:sz w:val="23"/>
          <w:szCs w:val="23"/>
        </w:rPr>
        <w:t xml:space="preserve">removal of the abnormal cancerous tissue and surrounding tissue. Surgical procedures include: Pancreaticoduodenectomy (Whipple Procedure), with/without sparing of the pylorus, total </w:t>
      </w:r>
      <w:proofErr w:type="gramStart"/>
      <w:r w:rsidRPr="00E07D88">
        <w:rPr>
          <w:rFonts w:ascii="Helvetica" w:hAnsi="Helvetica"/>
          <w:color w:val="000000" w:themeColor="text1"/>
          <w:sz w:val="23"/>
          <w:szCs w:val="23"/>
        </w:rPr>
        <w:t>pancreatectomy</w:t>
      </w:r>
      <w:proofErr w:type="gramEnd"/>
      <w:r w:rsidRPr="00E07D88">
        <w:rPr>
          <w:rFonts w:ascii="Helvetica" w:hAnsi="Helvetica"/>
          <w:color w:val="000000" w:themeColor="text1"/>
          <w:sz w:val="23"/>
          <w:szCs w:val="23"/>
        </w:rPr>
        <w:t xml:space="preserve"> or distal pancreatectomy.</w:t>
      </w:r>
    </w:p>
    <w:p w14:paraId="7BF6A5C4" w14:textId="77777777" w:rsidR="00E07D88" w:rsidRPr="00E07D88" w:rsidRDefault="00E07D88" w:rsidP="00E07D88">
      <w:pPr>
        <w:numPr>
          <w:ilvl w:val="0"/>
          <w:numId w:val="9"/>
        </w:numPr>
        <w:spacing w:before="100" w:beforeAutospacing="1" w:after="100" w:afterAutospacing="1" w:line="338" w:lineRule="atLeast"/>
        <w:rPr>
          <w:rFonts w:ascii="Helvetica" w:hAnsi="Helvetica"/>
          <w:color w:val="000000" w:themeColor="text1"/>
          <w:sz w:val="23"/>
          <w:szCs w:val="23"/>
        </w:rPr>
      </w:pPr>
      <w:r w:rsidRPr="00E07D88">
        <w:rPr>
          <w:rStyle w:val="Emphasis"/>
          <w:rFonts w:ascii="Helvetica" w:hAnsi="Helvetica"/>
          <w:color w:val="000000" w:themeColor="text1"/>
          <w:sz w:val="23"/>
          <w:szCs w:val="23"/>
        </w:rPr>
        <w:t>Chemotherapy: </w:t>
      </w:r>
      <w:r w:rsidRPr="00E07D88">
        <w:rPr>
          <w:rFonts w:ascii="Helvetica" w:hAnsi="Helvetica"/>
          <w:color w:val="000000" w:themeColor="text1"/>
          <w:sz w:val="23"/>
          <w:szCs w:val="23"/>
        </w:rPr>
        <w:t xml:space="preserve">systemic treatment to kill cancer cells and prevent them from dividing. Antineoplastic agents and combinations of agents used in managing pancreatic carcinoma </w:t>
      </w:r>
      <w:proofErr w:type="gramStart"/>
      <w:r w:rsidRPr="00E07D88">
        <w:rPr>
          <w:rFonts w:ascii="Helvetica" w:hAnsi="Helvetica"/>
          <w:color w:val="000000" w:themeColor="text1"/>
          <w:sz w:val="23"/>
          <w:szCs w:val="23"/>
        </w:rPr>
        <w:t>include:</w:t>
      </w:r>
      <w:proofErr w:type="gramEnd"/>
      <w:r w:rsidRPr="00E07D88">
        <w:rPr>
          <w:rFonts w:ascii="Helvetica" w:hAnsi="Helvetica"/>
          <w:color w:val="000000" w:themeColor="text1"/>
          <w:sz w:val="23"/>
          <w:szCs w:val="23"/>
        </w:rPr>
        <w:t xml:space="preserve"> Gemcitabine monotherapy, GTX regimen (gemcitabine, docetaxel and capecitabine), Gemcitabine and albumin-bound</w:t>
      </w:r>
      <w:r w:rsidRPr="00E07D88">
        <w:rPr>
          <w:rFonts w:ascii="Helvetica" w:hAnsi="Helvetica"/>
          <w:color w:val="000000" w:themeColor="text1"/>
          <w:sz w:val="23"/>
          <w:szCs w:val="23"/>
        </w:rPr>
        <w:t xml:space="preserve"> </w:t>
      </w:r>
      <w:r w:rsidRPr="00E07D88">
        <w:rPr>
          <w:rFonts w:ascii="Helvetica" w:hAnsi="Helvetica"/>
          <w:color w:val="000000" w:themeColor="text1"/>
          <w:sz w:val="23"/>
          <w:szCs w:val="23"/>
        </w:rPr>
        <w:t>paclitaxel, FOLFIRINOX, 5-FU, Erlotinib plus gemcitabine, Capecitabine monotherapy or capecitabine plus erlotinib.</w:t>
      </w:r>
    </w:p>
    <w:p w14:paraId="40424564" w14:textId="77777777" w:rsidR="00E07D88" w:rsidRPr="00E07D88" w:rsidRDefault="00E07D88" w:rsidP="00E07D88">
      <w:pPr>
        <w:numPr>
          <w:ilvl w:val="0"/>
          <w:numId w:val="9"/>
        </w:numPr>
        <w:spacing w:before="100" w:beforeAutospacing="1" w:after="100" w:afterAutospacing="1" w:line="338" w:lineRule="atLeast"/>
        <w:rPr>
          <w:rFonts w:ascii="Helvetica" w:hAnsi="Helvetica"/>
          <w:color w:val="000000" w:themeColor="text1"/>
          <w:sz w:val="23"/>
          <w:szCs w:val="23"/>
        </w:rPr>
      </w:pPr>
      <w:r w:rsidRPr="00E07D88">
        <w:rPr>
          <w:rStyle w:val="Emphasis"/>
          <w:rFonts w:ascii="Helvetica" w:hAnsi="Helvetica"/>
          <w:color w:val="000000" w:themeColor="text1"/>
          <w:sz w:val="23"/>
          <w:szCs w:val="23"/>
        </w:rPr>
        <w:t>Neoadjuvant therapy: the use of</w:t>
      </w:r>
      <w:r w:rsidRPr="00E07D88">
        <w:rPr>
          <w:rStyle w:val="apple-converted-space"/>
          <w:rFonts w:ascii="Helvetica" w:hAnsi="Helvetica"/>
          <w:i/>
          <w:iCs/>
          <w:color w:val="000000" w:themeColor="text1"/>
          <w:sz w:val="23"/>
          <w:szCs w:val="23"/>
        </w:rPr>
        <w:t> </w:t>
      </w:r>
      <w:r w:rsidRPr="00E07D88">
        <w:rPr>
          <w:rFonts w:ascii="Helvetica" w:hAnsi="Helvetica"/>
          <w:color w:val="000000" w:themeColor="text1"/>
          <w:sz w:val="23"/>
          <w:szCs w:val="23"/>
        </w:rPr>
        <w:t xml:space="preserve">chemotherapy and/or radiation therapy in the neoadjuvant </w:t>
      </w:r>
      <w:proofErr w:type="gramStart"/>
      <w:r w:rsidRPr="00E07D88">
        <w:rPr>
          <w:rFonts w:ascii="Helvetica" w:hAnsi="Helvetica"/>
          <w:color w:val="000000" w:themeColor="text1"/>
          <w:sz w:val="23"/>
          <w:szCs w:val="23"/>
        </w:rPr>
        <w:t>still remains</w:t>
      </w:r>
      <w:proofErr w:type="gramEnd"/>
      <w:r w:rsidRPr="00E07D88">
        <w:rPr>
          <w:rFonts w:ascii="Helvetica" w:hAnsi="Helvetica"/>
          <w:color w:val="000000" w:themeColor="text1"/>
          <w:sz w:val="23"/>
          <w:szCs w:val="23"/>
        </w:rPr>
        <w:t xml:space="preserve"> a source of controversy.</w:t>
      </w:r>
    </w:p>
    <w:p w14:paraId="496CEA77" w14:textId="77777777" w:rsidR="00E07D88" w:rsidRPr="00E07D88" w:rsidRDefault="00E07D88" w:rsidP="00E07D88">
      <w:pPr>
        <w:numPr>
          <w:ilvl w:val="0"/>
          <w:numId w:val="9"/>
        </w:numPr>
        <w:spacing w:before="100" w:beforeAutospacing="1" w:after="100" w:afterAutospacing="1" w:line="338" w:lineRule="atLeast"/>
        <w:rPr>
          <w:rFonts w:ascii="Helvetica" w:hAnsi="Helvetica"/>
          <w:color w:val="000000" w:themeColor="text1"/>
          <w:sz w:val="23"/>
          <w:szCs w:val="23"/>
        </w:rPr>
      </w:pPr>
      <w:r w:rsidRPr="00E07D88">
        <w:rPr>
          <w:rStyle w:val="Emphasis"/>
          <w:rFonts w:ascii="Helvetica" w:hAnsi="Helvetica"/>
          <w:color w:val="000000" w:themeColor="text1"/>
          <w:sz w:val="23"/>
          <w:szCs w:val="23"/>
        </w:rPr>
        <w:t>Palliative Therapy:</w:t>
      </w:r>
      <w:r w:rsidRPr="00E07D88">
        <w:rPr>
          <w:rStyle w:val="apple-converted-space"/>
          <w:rFonts w:ascii="Helvetica" w:hAnsi="Helvetica"/>
          <w:color w:val="000000" w:themeColor="text1"/>
          <w:sz w:val="23"/>
          <w:szCs w:val="23"/>
        </w:rPr>
        <w:t> </w:t>
      </w:r>
      <w:r w:rsidRPr="00E07D88">
        <w:rPr>
          <w:rFonts w:ascii="Helvetica" w:hAnsi="Helvetica"/>
          <w:color w:val="000000" w:themeColor="text1"/>
          <w:sz w:val="23"/>
          <w:szCs w:val="23"/>
        </w:rPr>
        <w:t>may be administered for the following conditions associated with pancreatic cancer:</w:t>
      </w:r>
    </w:p>
    <w:p w14:paraId="726BA89A" w14:textId="77777777" w:rsidR="00E07D88" w:rsidRPr="00E07D88" w:rsidRDefault="00E07D88" w:rsidP="00E07D88">
      <w:pPr>
        <w:numPr>
          <w:ilvl w:val="1"/>
          <w:numId w:val="9"/>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 xml:space="preserve">a) Pain: Pain relief is crucial for patients not undergoing resection for pancreatic cancer; narcotic analgesics should be used early and in adequate </w:t>
      </w:r>
      <w:proofErr w:type="gramStart"/>
      <w:r w:rsidRPr="00E07D88">
        <w:rPr>
          <w:rFonts w:ascii="Helvetica" w:hAnsi="Helvetica"/>
          <w:color w:val="000000" w:themeColor="text1"/>
          <w:sz w:val="23"/>
          <w:szCs w:val="23"/>
        </w:rPr>
        <w:t>dosages;</w:t>
      </w:r>
      <w:proofErr w:type="gramEnd"/>
    </w:p>
    <w:p w14:paraId="272FFFD4" w14:textId="77777777" w:rsidR="00E07D88" w:rsidRPr="00E07D88" w:rsidRDefault="00E07D88" w:rsidP="00E07D88">
      <w:pPr>
        <w:numPr>
          <w:ilvl w:val="1"/>
          <w:numId w:val="9"/>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b) Jaundice: Obstructive jaundice warrants palliation if the patient has pruritus or right upper quadrant pain or has developed cholangitis</w:t>
      </w:r>
    </w:p>
    <w:p w14:paraId="0ECAAB5E" w14:textId="39337502" w:rsidR="00E07D88" w:rsidRPr="00E07D88" w:rsidRDefault="00E07D88" w:rsidP="00E07D88">
      <w:pPr>
        <w:numPr>
          <w:ilvl w:val="1"/>
          <w:numId w:val="9"/>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c) Duodenal obstruction secondary to pancreatic carcinoma: Can be palliated operatively with a gastrojejunostomy or an endoscopic procedure</w:t>
      </w:r>
    </w:p>
    <w:p w14:paraId="15AE27D5" w14:textId="77777777" w:rsidR="00E07D88" w:rsidRPr="00E07D88" w:rsidRDefault="00E07D88" w:rsidP="00E07D88">
      <w:pPr>
        <w:pStyle w:val="Heading2"/>
        <w:spacing w:before="0" w:beforeAutospacing="0" w:after="0" w:afterAutospacing="0" w:line="488" w:lineRule="atLeast"/>
        <w:rPr>
          <w:rFonts w:ascii="Helvetica" w:hAnsi="Helvetica"/>
          <w:color w:val="92D050"/>
          <w:spacing w:val="-11"/>
        </w:rPr>
      </w:pPr>
      <w:r w:rsidRPr="00E07D88">
        <w:rPr>
          <w:rFonts w:ascii="Helvetica" w:hAnsi="Helvetica"/>
          <w:color w:val="92D050"/>
          <w:spacing w:val="-11"/>
          <w:sz w:val="28"/>
          <w:szCs w:val="28"/>
        </w:rPr>
        <w:t>What are the Possible Side Effects of Treatment?</w:t>
      </w:r>
    </w:p>
    <w:p w14:paraId="553ACD9A" w14:textId="77777777" w:rsidR="00E07D88" w:rsidRPr="00E07D88" w:rsidRDefault="00E07D88" w:rsidP="00E07D88">
      <w:pPr>
        <w:spacing w:line="338" w:lineRule="atLeast"/>
        <w:rPr>
          <w:rFonts w:ascii="Helvetica" w:hAnsi="Helvetica"/>
          <w:color w:val="000000" w:themeColor="text1"/>
          <w:sz w:val="23"/>
          <w:szCs w:val="23"/>
        </w:rPr>
      </w:pPr>
      <w:r>
        <w:rPr>
          <w:rFonts w:ascii="Helvetica" w:hAnsi="Helvetica"/>
          <w:color w:val="606060"/>
          <w:sz w:val="23"/>
          <w:szCs w:val="23"/>
        </w:rPr>
        <w:br/>
      </w:r>
      <w:r w:rsidRPr="00E07D88">
        <w:rPr>
          <w:rFonts w:ascii="Helvetica" w:hAnsi="Helvetica"/>
          <w:color w:val="000000" w:themeColor="text1"/>
          <w:sz w:val="23"/>
          <w:szCs w:val="23"/>
        </w:rPr>
        <w:t>1)</w:t>
      </w:r>
      <w:r w:rsidRPr="00E07D88">
        <w:rPr>
          <w:rStyle w:val="apple-converted-space"/>
          <w:rFonts w:ascii="Helvetica" w:hAnsi="Helvetica"/>
          <w:color w:val="000000" w:themeColor="text1"/>
          <w:sz w:val="23"/>
          <w:szCs w:val="23"/>
        </w:rPr>
        <w:t> </w:t>
      </w:r>
      <w:r w:rsidRPr="00E07D88">
        <w:rPr>
          <w:rStyle w:val="Emphasis"/>
          <w:rFonts w:ascii="Helvetica" w:hAnsi="Helvetica"/>
          <w:color w:val="000000" w:themeColor="text1"/>
          <w:sz w:val="23"/>
          <w:szCs w:val="23"/>
        </w:rPr>
        <w:t>Surgery:  </w:t>
      </w:r>
    </w:p>
    <w:p w14:paraId="4BEE61C4" w14:textId="77777777" w:rsidR="00E07D88" w:rsidRPr="00E07D88" w:rsidRDefault="00E07D88" w:rsidP="00E07D88">
      <w:pPr>
        <w:numPr>
          <w:ilvl w:val="0"/>
          <w:numId w:val="11"/>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Pain</w:t>
      </w:r>
    </w:p>
    <w:p w14:paraId="1329675C" w14:textId="77777777" w:rsidR="00E07D88" w:rsidRPr="00E07D88" w:rsidRDefault="00E07D88" w:rsidP="00E07D88">
      <w:pPr>
        <w:numPr>
          <w:ilvl w:val="0"/>
          <w:numId w:val="11"/>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Infection</w:t>
      </w:r>
    </w:p>
    <w:p w14:paraId="366EEF04" w14:textId="77777777" w:rsidR="00E07D88" w:rsidRPr="00E07D88" w:rsidRDefault="00E07D88" w:rsidP="00E07D88">
      <w:pPr>
        <w:numPr>
          <w:ilvl w:val="0"/>
          <w:numId w:val="11"/>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Bleeding</w:t>
      </w:r>
    </w:p>
    <w:p w14:paraId="58D447F0" w14:textId="77777777" w:rsidR="00E07D88" w:rsidRPr="00E07D88" w:rsidRDefault="00E07D88" w:rsidP="00E07D88">
      <w:pPr>
        <w:numPr>
          <w:ilvl w:val="0"/>
          <w:numId w:val="11"/>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Delayed gastric emptying</w:t>
      </w:r>
    </w:p>
    <w:p w14:paraId="62D8BA12" w14:textId="77777777" w:rsidR="00E07D88" w:rsidRPr="00E07D88" w:rsidRDefault="00E07D88" w:rsidP="00E07D88">
      <w:pPr>
        <w:numPr>
          <w:ilvl w:val="0"/>
          <w:numId w:val="11"/>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lastRenderedPageBreak/>
        <w:t>Leaking of bile, stomach acid or pancreatic juices</w:t>
      </w:r>
    </w:p>
    <w:p w14:paraId="2F67365B" w14:textId="77777777" w:rsidR="00E07D88" w:rsidRPr="00E07D88" w:rsidRDefault="00E07D88" w:rsidP="00E07D88">
      <w:pPr>
        <w:numPr>
          <w:ilvl w:val="0"/>
          <w:numId w:val="11"/>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Dumping syndrome</w:t>
      </w:r>
    </w:p>
    <w:p w14:paraId="259D1787" w14:textId="77777777" w:rsidR="00E07D88" w:rsidRPr="00E07D88" w:rsidRDefault="00E07D88" w:rsidP="00E07D88">
      <w:pPr>
        <w:numPr>
          <w:ilvl w:val="0"/>
          <w:numId w:val="11"/>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Nutrition dysfunction</w:t>
      </w:r>
    </w:p>
    <w:p w14:paraId="169C610D" w14:textId="77777777" w:rsidR="00E07D88" w:rsidRPr="00E07D88" w:rsidRDefault="00E07D88" w:rsidP="00E07D88">
      <w:pPr>
        <w:numPr>
          <w:ilvl w:val="0"/>
          <w:numId w:val="11"/>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Diabetes</w:t>
      </w:r>
    </w:p>
    <w:p w14:paraId="0843DC62" w14:textId="77777777" w:rsidR="00E07D88" w:rsidRPr="00E07D88" w:rsidRDefault="00E07D88" w:rsidP="00E07D88">
      <w:pPr>
        <w:spacing w:line="338" w:lineRule="atLeast"/>
        <w:rPr>
          <w:rFonts w:ascii="Helvetica" w:hAnsi="Helvetica"/>
          <w:color w:val="000000" w:themeColor="text1"/>
          <w:sz w:val="23"/>
          <w:szCs w:val="23"/>
        </w:rPr>
      </w:pPr>
      <w:r w:rsidRPr="00E07D88">
        <w:rPr>
          <w:rFonts w:ascii="Helvetica" w:hAnsi="Helvetica"/>
          <w:color w:val="000000" w:themeColor="text1"/>
          <w:sz w:val="23"/>
          <w:szCs w:val="23"/>
        </w:rPr>
        <w:t>2)</w:t>
      </w:r>
      <w:r w:rsidRPr="00E07D88">
        <w:rPr>
          <w:rStyle w:val="apple-converted-space"/>
          <w:rFonts w:ascii="Helvetica" w:hAnsi="Helvetica"/>
          <w:color w:val="000000" w:themeColor="text1"/>
          <w:sz w:val="23"/>
          <w:szCs w:val="23"/>
        </w:rPr>
        <w:t> </w:t>
      </w:r>
      <w:r w:rsidRPr="00E07D88">
        <w:rPr>
          <w:rStyle w:val="Emphasis"/>
          <w:rFonts w:ascii="Helvetica" w:hAnsi="Helvetica"/>
          <w:color w:val="000000" w:themeColor="text1"/>
          <w:sz w:val="23"/>
          <w:szCs w:val="23"/>
        </w:rPr>
        <w:t>Chemotherapy:</w:t>
      </w:r>
      <w:r w:rsidRPr="00E07D88">
        <w:rPr>
          <w:rStyle w:val="apple-converted-space"/>
          <w:rFonts w:ascii="Helvetica" w:hAnsi="Helvetica"/>
          <w:i/>
          <w:iCs/>
          <w:color w:val="000000" w:themeColor="text1"/>
          <w:sz w:val="23"/>
          <w:szCs w:val="23"/>
        </w:rPr>
        <w:t> </w:t>
      </w:r>
    </w:p>
    <w:p w14:paraId="2E6A58F8" w14:textId="77777777" w:rsidR="00E07D88" w:rsidRPr="00E07D88" w:rsidRDefault="00E07D88" w:rsidP="00E07D88">
      <w:pPr>
        <w:numPr>
          <w:ilvl w:val="0"/>
          <w:numId w:val="12"/>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Fatigue</w:t>
      </w:r>
    </w:p>
    <w:p w14:paraId="40E3F2DE" w14:textId="77777777" w:rsidR="00E07D88" w:rsidRPr="00E07D88" w:rsidRDefault="00E07D88" w:rsidP="00E07D88">
      <w:pPr>
        <w:numPr>
          <w:ilvl w:val="0"/>
          <w:numId w:val="12"/>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Skin irritation</w:t>
      </w:r>
    </w:p>
    <w:p w14:paraId="03E90126" w14:textId="77777777" w:rsidR="00E07D88" w:rsidRPr="00E07D88" w:rsidRDefault="00E07D88" w:rsidP="00E07D88">
      <w:pPr>
        <w:numPr>
          <w:ilvl w:val="0"/>
          <w:numId w:val="12"/>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Limb swelling</w:t>
      </w:r>
    </w:p>
    <w:p w14:paraId="1CDDC1C2" w14:textId="2EE16C2A" w:rsidR="00E07D88" w:rsidRPr="00E07D88" w:rsidRDefault="00E07D88" w:rsidP="00E07D88">
      <w:pPr>
        <w:numPr>
          <w:ilvl w:val="0"/>
          <w:numId w:val="12"/>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Pain</w:t>
      </w:r>
    </w:p>
    <w:p w14:paraId="17905584" w14:textId="77777777" w:rsidR="00E07D88" w:rsidRPr="00E07D88" w:rsidRDefault="00E07D88" w:rsidP="00E07D88">
      <w:pPr>
        <w:numPr>
          <w:ilvl w:val="0"/>
          <w:numId w:val="12"/>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Weakened muscles and decreased range of motion in the extremity treated</w:t>
      </w:r>
    </w:p>
    <w:p w14:paraId="172D6D11" w14:textId="77777777" w:rsidR="00E07D88" w:rsidRPr="00E07D88" w:rsidRDefault="00E07D88" w:rsidP="00E07D88">
      <w:pPr>
        <w:numPr>
          <w:ilvl w:val="0"/>
          <w:numId w:val="12"/>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Bone fracture(s)</w:t>
      </w:r>
    </w:p>
    <w:p w14:paraId="44BDDCEC" w14:textId="77777777" w:rsidR="00E07D88" w:rsidRPr="00E07D88" w:rsidRDefault="00E07D88" w:rsidP="00E07D88">
      <w:pPr>
        <w:numPr>
          <w:ilvl w:val="0"/>
          <w:numId w:val="12"/>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Nausea/vomiting</w:t>
      </w:r>
    </w:p>
    <w:p w14:paraId="42D128F8" w14:textId="77777777" w:rsidR="00E07D88" w:rsidRPr="00E07D88" w:rsidRDefault="00E07D88" w:rsidP="00E07D88">
      <w:pPr>
        <w:numPr>
          <w:ilvl w:val="0"/>
          <w:numId w:val="12"/>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Lymphedema</w:t>
      </w:r>
    </w:p>
    <w:p w14:paraId="6D1D86C3" w14:textId="77777777" w:rsidR="00E07D88" w:rsidRPr="00E07D88" w:rsidRDefault="00E07D88" w:rsidP="00E07D88">
      <w:pPr>
        <w:spacing w:line="338" w:lineRule="atLeast"/>
        <w:rPr>
          <w:rFonts w:ascii="Helvetica" w:hAnsi="Helvetica"/>
          <w:color w:val="000000" w:themeColor="text1"/>
          <w:sz w:val="23"/>
          <w:szCs w:val="23"/>
        </w:rPr>
      </w:pPr>
      <w:r w:rsidRPr="00E07D88">
        <w:rPr>
          <w:rStyle w:val="Emphasis"/>
          <w:rFonts w:ascii="Helvetica" w:hAnsi="Helvetica"/>
          <w:color w:val="000000" w:themeColor="text1"/>
          <w:sz w:val="23"/>
          <w:szCs w:val="23"/>
        </w:rPr>
        <w:t>3)</w:t>
      </w:r>
      <w:r w:rsidRPr="00E07D88">
        <w:rPr>
          <w:rStyle w:val="apple-converted-space"/>
          <w:rFonts w:ascii="Helvetica" w:hAnsi="Helvetica"/>
          <w:i/>
          <w:iCs/>
          <w:color w:val="000000" w:themeColor="text1"/>
          <w:sz w:val="23"/>
          <w:szCs w:val="23"/>
        </w:rPr>
        <w:t> </w:t>
      </w:r>
      <w:r w:rsidRPr="00E07D88">
        <w:rPr>
          <w:rStyle w:val="Emphasis"/>
          <w:rFonts w:ascii="Helvetica" w:hAnsi="Helvetica"/>
          <w:color w:val="000000" w:themeColor="text1"/>
          <w:sz w:val="23"/>
          <w:szCs w:val="23"/>
        </w:rPr>
        <w:t>Radiation Therapy</w:t>
      </w:r>
      <w:r w:rsidRPr="00E07D88">
        <w:rPr>
          <w:rFonts w:ascii="Helvetica" w:hAnsi="Helvetica"/>
          <w:color w:val="000000" w:themeColor="text1"/>
          <w:sz w:val="23"/>
          <w:szCs w:val="23"/>
        </w:rPr>
        <w:t>:</w:t>
      </w:r>
    </w:p>
    <w:p w14:paraId="20C7CA6C" w14:textId="77777777" w:rsidR="00E07D88" w:rsidRPr="00E07D88" w:rsidRDefault="00E07D88" w:rsidP="00E07D88">
      <w:pPr>
        <w:numPr>
          <w:ilvl w:val="0"/>
          <w:numId w:val="14"/>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Nausea and vomiting</w:t>
      </w:r>
    </w:p>
    <w:p w14:paraId="2BAD5426" w14:textId="77777777" w:rsidR="00E07D88" w:rsidRPr="00E07D88" w:rsidRDefault="00E07D88" w:rsidP="00E07D88">
      <w:pPr>
        <w:numPr>
          <w:ilvl w:val="0"/>
          <w:numId w:val="14"/>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Loss of appetite (including decreased appetite, decreased fat absorption, bloating, diarrhea, indigestion)</w:t>
      </w:r>
    </w:p>
    <w:p w14:paraId="3381F126" w14:textId="77777777" w:rsidR="00E07D88" w:rsidRPr="00E07D88" w:rsidRDefault="00E07D88" w:rsidP="00E07D88">
      <w:pPr>
        <w:numPr>
          <w:ilvl w:val="0"/>
          <w:numId w:val="14"/>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Diarrhea</w:t>
      </w:r>
    </w:p>
    <w:p w14:paraId="62DEF92B" w14:textId="77777777" w:rsidR="00E07D88" w:rsidRPr="00E07D88" w:rsidRDefault="00E07D88" w:rsidP="00E07D88">
      <w:pPr>
        <w:numPr>
          <w:ilvl w:val="0"/>
          <w:numId w:val="14"/>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Fatigue</w:t>
      </w:r>
    </w:p>
    <w:p w14:paraId="18FF5C9B" w14:textId="7F2FABCE" w:rsidR="00E07D88" w:rsidRPr="00E07D88" w:rsidRDefault="00E07D88" w:rsidP="00E07D88">
      <w:pPr>
        <w:numPr>
          <w:ilvl w:val="0"/>
          <w:numId w:val="14"/>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Skin problems</w:t>
      </w:r>
    </w:p>
    <w:p w14:paraId="4CCEB288" w14:textId="77777777" w:rsidR="00E07D88" w:rsidRPr="00E07D88" w:rsidRDefault="00E07D88" w:rsidP="00E07D88">
      <w:pPr>
        <w:pStyle w:val="Heading2"/>
        <w:spacing w:before="0" w:beforeAutospacing="0" w:after="0" w:afterAutospacing="0" w:line="488" w:lineRule="atLeast"/>
        <w:rPr>
          <w:rFonts w:ascii="Helvetica" w:hAnsi="Helvetica"/>
          <w:color w:val="92D050"/>
          <w:spacing w:val="-11"/>
        </w:rPr>
      </w:pPr>
      <w:r w:rsidRPr="00E07D88">
        <w:rPr>
          <w:rFonts w:ascii="Helvetica" w:hAnsi="Helvetica"/>
          <w:color w:val="92D050"/>
          <w:spacing w:val="-11"/>
          <w:sz w:val="28"/>
          <w:szCs w:val="28"/>
        </w:rPr>
        <w:t>What is the Role of Physiotherapy and Rehab?</w:t>
      </w:r>
    </w:p>
    <w:p w14:paraId="30A3F9B4" w14:textId="77777777" w:rsidR="00E07D88" w:rsidRPr="00E07D88" w:rsidRDefault="00E07D88" w:rsidP="00E07D88">
      <w:pPr>
        <w:spacing w:line="338" w:lineRule="atLeast"/>
        <w:rPr>
          <w:rFonts w:ascii="Helvetica" w:hAnsi="Helvetica"/>
          <w:color w:val="000000" w:themeColor="text1"/>
          <w:sz w:val="23"/>
          <w:szCs w:val="23"/>
        </w:rPr>
      </w:pPr>
      <w:r>
        <w:rPr>
          <w:rFonts w:ascii="Helvetica" w:hAnsi="Helvetica"/>
          <w:color w:val="606060"/>
          <w:sz w:val="23"/>
          <w:szCs w:val="23"/>
        </w:rPr>
        <w:br/>
      </w:r>
      <w:r w:rsidRPr="00E07D88">
        <w:rPr>
          <w:rFonts w:ascii="Helvetica" w:hAnsi="Helvetica"/>
          <w:color w:val="000000" w:themeColor="text1"/>
          <w:sz w:val="23"/>
          <w:szCs w:val="23"/>
        </w:rPr>
        <w:t>The goals of rehabilitation depend on the extent of the disease and the treatment that a patient has received. Physiotherapy can help manage the side effects of treatment, maintain overall functioning, and improve quality of life. This can be done using a variety of treatment approaches. There is very little research currently available regarding the best practice for rehabilitation during pancreatic cancer treatment. Approaches that may be used:</w:t>
      </w:r>
    </w:p>
    <w:p w14:paraId="1DAF3041" w14:textId="77777777" w:rsidR="00E07D88" w:rsidRPr="00E07D88" w:rsidRDefault="00E07D88" w:rsidP="00E07D88">
      <w:pPr>
        <w:numPr>
          <w:ilvl w:val="0"/>
          <w:numId w:val="1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Use of thermal modalities, electrical modalities (transcutaneous electrical nerve stimulation), and therapeutic massage are possible tools for pain control in patients undergoing palliative care.</w:t>
      </w:r>
    </w:p>
    <w:p w14:paraId="64DAFA7D" w14:textId="77777777" w:rsidR="00E07D88" w:rsidRPr="00E07D88" w:rsidRDefault="00E07D88" w:rsidP="00E07D88">
      <w:pPr>
        <w:numPr>
          <w:ilvl w:val="0"/>
          <w:numId w:val="1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Education on modifying activities of daily living, return to activity.</w:t>
      </w:r>
    </w:p>
    <w:p w14:paraId="3FC87530" w14:textId="77777777" w:rsidR="00E07D88" w:rsidRPr="00E07D88" w:rsidRDefault="00E07D88" w:rsidP="00E07D88">
      <w:pPr>
        <w:numPr>
          <w:ilvl w:val="0"/>
          <w:numId w:val="15"/>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lastRenderedPageBreak/>
        <w:t>Fatigue management through education on energy conservation techniques and physical activity.</w:t>
      </w:r>
    </w:p>
    <w:p w14:paraId="1D8327DB" w14:textId="77777777" w:rsidR="00E07D88" w:rsidRPr="00E07D88" w:rsidRDefault="00E07D88" w:rsidP="00E07D88">
      <w:pPr>
        <w:spacing w:line="338" w:lineRule="atLeast"/>
        <w:rPr>
          <w:rFonts w:ascii="Helvetica" w:hAnsi="Helvetica"/>
          <w:color w:val="000000" w:themeColor="text1"/>
          <w:sz w:val="23"/>
          <w:szCs w:val="23"/>
        </w:rPr>
      </w:pPr>
      <w:r w:rsidRPr="00E07D88">
        <w:rPr>
          <w:rStyle w:val="Emphasis"/>
          <w:rFonts w:ascii="Helvetica" w:hAnsi="Helvetica"/>
          <w:color w:val="000000" w:themeColor="text1"/>
          <w:sz w:val="23"/>
          <w:szCs w:val="23"/>
        </w:rPr>
        <w:t>Physical activity:</w:t>
      </w:r>
      <w:r w:rsidRPr="00E07D88">
        <w:rPr>
          <w:rStyle w:val="apple-converted-space"/>
          <w:rFonts w:ascii="Helvetica" w:hAnsi="Helvetica"/>
          <w:i/>
          <w:iCs/>
          <w:color w:val="000000" w:themeColor="text1"/>
          <w:sz w:val="23"/>
          <w:szCs w:val="23"/>
        </w:rPr>
        <w:t> </w:t>
      </w:r>
    </w:p>
    <w:p w14:paraId="4B9CBA39" w14:textId="2C37AC94" w:rsidR="00E07D88" w:rsidRPr="00E07D88" w:rsidRDefault="00E07D88" w:rsidP="00E07D88">
      <w:pPr>
        <w:numPr>
          <w:ilvl w:val="0"/>
          <w:numId w:val="16"/>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Exercise is safe during cancer treatment, and can improve both fatigue, quality of life, physical functioning, sleep quality, and psychological distress.</w:t>
      </w:r>
    </w:p>
    <w:p w14:paraId="4DAE1918" w14:textId="77777777" w:rsidR="00E07D88" w:rsidRPr="00E07D88" w:rsidRDefault="00E07D88" w:rsidP="00E07D88">
      <w:pPr>
        <w:numPr>
          <w:ilvl w:val="0"/>
          <w:numId w:val="16"/>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Exercise also improves bone and muscle health, which are negatively affected by cancer treatments</w:t>
      </w:r>
    </w:p>
    <w:p w14:paraId="2B059559" w14:textId="77777777" w:rsidR="00E07D88" w:rsidRPr="00E07D88" w:rsidRDefault="00E07D88" w:rsidP="00E07D88">
      <w:pPr>
        <w:numPr>
          <w:ilvl w:val="0"/>
          <w:numId w:val="16"/>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Returning to physical activity as quickly as able following diagnosis/treatment is recommended</w:t>
      </w:r>
    </w:p>
    <w:p w14:paraId="103F32D4" w14:textId="77777777" w:rsidR="00E07D88" w:rsidRPr="00E07D88" w:rsidRDefault="00E07D88" w:rsidP="00E07D88">
      <w:pPr>
        <w:numPr>
          <w:ilvl w:val="0"/>
          <w:numId w:val="16"/>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150 minutes of moderate activity or 75 minus of vigorous activity a week is recommended, including resistance training a minimum of 2 days a week </w:t>
      </w:r>
    </w:p>
    <w:p w14:paraId="6EE476CA" w14:textId="65CB7BFF" w:rsidR="00E07D88" w:rsidRPr="00E07D88" w:rsidRDefault="00E07D88" w:rsidP="00E07D88">
      <w:pPr>
        <w:numPr>
          <w:ilvl w:val="0"/>
          <w:numId w:val="16"/>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3"/>
          <w:szCs w:val="23"/>
        </w:rPr>
        <w:t>Support for maintaining physical activity level should be provided, scubas in the form of a supervised exercise program</w:t>
      </w:r>
    </w:p>
    <w:p w14:paraId="4A60D80D" w14:textId="004D5294" w:rsidR="00E07D88" w:rsidRDefault="00E07D88" w:rsidP="00E07D88">
      <w:pPr>
        <w:spacing w:before="100" w:beforeAutospacing="1" w:after="100" w:afterAutospacing="1" w:line="338" w:lineRule="atLeast"/>
        <w:rPr>
          <w:rFonts w:ascii="Helvetica" w:hAnsi="Helvetica"/>
          <w:color w:val="606060"/>
          <w:sz w:val="23"/>
          <w:szCs w:val="23"/>
        </w:rPr>
      </w:pPr>
    </w:p>
    <w:p w14:paraId="0B062CFB"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7DF548D3"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4A52F6CF"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23B3C4F8"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606DCE1F"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04C03F08"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2A9AFC72"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492989ED"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7A58399E"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20E346AE"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1095F78D"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05761000"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34DF1059"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7582ADFE" w14:textId="77777777" w:rsidR="00E07D88" w:rsidRDefault="00E07D88" w:rsidP="00E07D88">
      <w:pPr>
        <w:pStyle w:val="Heading2"/>
        <w:spacing w:before="0" w:beforeAutospacing="0" w:after="0" w:afterAutospacing="0" w:line="488" w:lineRule="atLeast"/>
        <w:rPr>
          <w:rFonts w:ascii="Helvetica" w:hAnsi="Helvetica"/>
          <w:color w:val="2FABE1"/>
          <w:spacing w:val="-11"/>
          <w:sz w:val="28"/>
          <w:szCs w:val="28"/>
        </w:rPr>
      </w:pPr>
    </w:p>
    <w:p w14:paraId="22FD0B7E" w14:textId="6C82EB1D" w:rsidR="00E07D88" w:rsidRPr="00E07D88" w:rsidRDefault="00E07D88" w:rsidP="00E07D88">
      <w:pPr>
        <w:pStyle w:val="Heading2"/>
        <w:spacing w:before="0" w:beforeAutospacing="0" w:after="0" w:afterAutospacing="0" w:line="488" w:lineRule="atLeast"/>
        <w:rPr>
          <w:rFonts w:ascii="Helvetica" w:hAnsi="Helvetica"/>
          <w:color w:val="606060"/>
          <w:spacing w:val="-11"/>
          <w:sz w:val="40"/>
          <w:szCs w:val="40"/>
        </w:rPr>
      </w:pPr>
      <w:r w:rsidRPr="00E07D88">
        <w:rPr>
          <w:rFonts w:ascii="Helvetica" w:hAnsi="Helvetica"/>
          <w:color w:val="2FABE1"/>
          <w:spacing w:val="-11"/>
          <w:sz w:val="28"/>
          <w:szCs w:val="28"/>
        </w:rPr>
        <w:lastRenderedPageBreak/>
        <w:t>References &amp; Resources</w:t>
      </w:r>
    </w:p>
    <w:p w14:paraId="60AEB6B7" w14:textId="77777777" w:rsidR="00E07D88" w:rsidRPr="00E07D88" w:rsidRDefault="00E07D88" w:rsidP="00E07D88">
      <w:pPr>
        <w:numPr>
          <w:ilvl w:val="0"/>
          <w:numId w:val="1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1"/>
          <w:szCs w:val="21"/>
        </w:rPr>
        <w:t>Canadian Cancer Society. Soft Tissue Sarcoma. Available at: http://www.cancer.ca/en/cancer-information/cancer-type/soft-tissue-sarcoma/soft-tissue-sarcoma/?region=bc</w:t>
      </w:r>
    </w:p>
    <w:p w14:paraId="29A4716F" w14:textId="77777777" w:rsidR="00E07D88" w:rsidRPr="00E07D88" w:rsidRDefault="00E07D88" w:rsidP="00E07D88">
      <w:pPr>
        <w:numPr>
          <w:ilvl w:val="0"/>
          <w:numId w:val="1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1"/>
          <w:szCs w:val="21"/>
        </w:rPr>
        <w:t>American Cancer Society. Soft Tissue Sarcoma. Available at: https://www.cancer.org/cancer/soft-tissue-sarcoma.html.</w:t>
      </w:r>
    </w:p>
    <w:p w14:paraId="24A078D5" w14:textId="77777777" w:rsidR="00E07D88" w:rsidRPr="00E07D88" w:rsidRDefault="00E07D88" w:rsidP="00E07D88">
      <w:pPr>
        <w:numPr>
          <w:ilvl w:val="0"/>
          <w:numId w:val="17"/>
        </w:numPr>
        <w:spacing w:before="100" w:beforeAutospacing="1" w:after="100" w:afterAutospacing="1" w:line="338" w:lineRule="atLeast"/>
        <w:rPr>
          <w:rFonts w:ascii="Helvetica" w:hAnsi="Helvetica"/>
          <w:color w:val="000000" w:themeColor="text1"/>
          <w:sz w:val="23"/>
          <w:szCs w:val="23"/>
        </w:rPr>
      </w:pPr>
      <w:proofErr w:type="spellStart"/>
      <w:r w:rsidRPr="00E07D88">
        <w:rPr>
          <w:rFonts w:ascii="Helvetica" w:hAnsi="Helvetica"/>
          <w:color w:val="000000" w:themeColor="text1"/>
          <w:sz w:val="21"/>
          <w:szCs w:val="21"/>
        </w:rPr>
        <w:t>Dangoor</w:t>
      </w:r>
      <w:proofErr w:type="spellEnd"/>
      <w:r w:rsidRPr="00E07D88">
        <w:rPr>
          <w:rFonts w:ascii="Helvetica" w:hAnsi="Helvetica"/>
          <w:color w:val="000000" w:themeColor="text1"/>
          <w:sz w:val="21"/>
          <w:szCs w:val="21"/>
        </w:rPr>
        <w:t xml:space="preserve"> A, Seddon B, </w:t>
      </w:r>
      <w:proofErr w:type="spellStart"/>
      <w:r w:rsidRPr="00E07D88">
        <w:rPr>
          <w:rFonts w:ascii="Helvetica" w:hAnsi="Helvetica"/>
          <w:color w:val="000000" w:themeColor="text1"/>
          <w:sz w:val="21"/>
          <w:szCs w:val="21"/>
        </w:rPr>
        <w:t>Gerrand</w:t>
      </w:r>
      <w:proofErr w:type="spellEnd"/>
      <w:r w:rsidRPr="00E07D88">
        <w:rPr>
          <w:rFonts w:ascii="Helvetica" w:hAnsi="Helvetica"/>
          <w:color w:val="000000" w:themeColor="text1"/>
          <w:sz w:val="21"/>
          <w:szCs w:val="21"/>
        </w:rPr>
        <w:t xml:space="preserve"> C, et al. UK guidelines for the management of soft tissue sarcomas. Clin Sarcoma Res. </w:t>
      </w:r>
      <w:proofErr w:type="gramStart"/>
      <w:r w:rsidRPr="00E07D88">
        <w:rPr>
          <w:rFonts w:ascii="Helvetica" w:hAnsi="Helvetica"/>
          <w:color w:val="000000" w:themeColor="text1"/>
          <w:sz w:val="21"/>
          <w:szCs w:val="21"/>
        </w:rPr>
        <w:t>2016;6:20</w:t>
      </w:r>
      <w:proofErr w:type="gramEnd"/>
      <w:r w:rsidRPr="00E07D88">
        <w:rPr>
          <w:rFonts w:ascii="Helvetica" w:hAnsi="Helvetica"/>
          <w:color w:val="000000" w:themeColor="text1"/>
          <w:sz w:val="21"/>
          <w:szCs w:val="21"/>
        </w:rPr>
        <w:t>. DOI: 10.1186/s13569-016-0060-4.</w:t>
      </w:r>
    </w:p>
    <w:p w14:paraId="3B483E20" w14:textId="77777777" w:rsidR="00E07D88" w:rsidRPr="00E07D88" w:rsidRDefault="00E07D88" w:rsidP="00E07D88">
      <w:pPr>
        <w:numPr>
          <w:ilvl w:val="0"/>
          <w:numId w:val="17"/>
        </w:numPr>
        <w:spacing w:before="100" w:beforeAutospacing="1" w:after="100" w:afterAutospacing="1" w:line="338" w:lineRule="atLeast"/>
        <w:rPr>
          <w:rFonts w:ascii="Helvetica" w:hAnsi="Helvetica"/>
          <w:color w:val="000000" w:themeColor="text1"/>
          <w:sz w:val="23"/>
          <w:szCs w:val="23"/>
        </w:rPr>
      </w:pPr>
      <w:proofErr w:type="spellStart"/>
      <w:r w:rsidRPr="00E07D88">
        <w:rPr>
          <w:rFonts w:ascii="Helvetica" w:hAnsi="Helvetica"/>
          <w:color w:val="000000" w:themeColor="text1"/>
          <w:sz w:val="21"/>
          <w:szCs w:val="21"/>
        </w:rPr>
        <w:t>Assi</w:t>
      </w:r>
      <w:proofErr w:type="spellEnd"/>
      <w:r w:rsidRPr="00E07D88">
        <w:rPr>
          <w:rFonts w:ascii="Helvetica" w:hAnsi="Helvetica"/>
          <w:color w:val="000000" w:themeColor="text1"/>
          <w:sz w:val="21"/>
          <w:szCs w:val="21"/>
        </w:rPr>
        <w:t xml:space="preserve"> M, </w:t>
      </w:r>
      <w:proofErr w:type="spellStart"/>
      <w:r w:rsidRPr="00E07D88">
        <w:rPr>
          <w:rFonts w:ascii="Helvetica" w:hAnsi="Helvetica"/>
          <w:color w:val="000000" w:themeColor="text1"/>
          <w:sz w:val="21"/>
          <w:szCs w:val="21"/>
        </w:rPr>
        <w:t>Ropars</w:t>
      </w:r>
      <w:proofErr w:type="spellEnd"/>
      <w:r w:rsidRPr="00E07D88">
        <w:rPr>
          <w:rFonts w:ascii="Helvetica" w:hAnsi="Helvetica"/>
          <w:color w:val="000000" w:themeColor="text1"/>
          <w:sz w:val="21"/>
          <w:szCs w:val="21"/>
        </w:rPr>
        <w:t xml:space="preserve"> M, </w:t>
      </w:r>
      <w:proofErr w:type="spellStart"/>
      <w:r w:rsidRPr="00E07D88">
        <w:rPr>
          <w:rFonts w:ascii="Helvetica" w:hAnsi="Helvetica"/>
          <w:color w:val="000000" w:themeColor="text1"/>
          <w:sz w:val="21"/>
          <w:szCs w:val="21"/>
        </w:rPr>
        <w:t>Rebillard</w:t>
      </w:r>
      <w:proofErr w:type="spellEnd"/>
      <w:r w:rsidRPr="00E07D88">
        <w:rPr>
          <w:rFonts w:ascii="Helvetica" w:hAnsi="Helvetica"/>
          <w:color w:val="000000" w:themeColor="text1"/>
          <w:sz w:val="21"/>
          <w:szCs w:val="21"/>
        </w:rPr>
        <w:t xml:space="preserve"> A. The Practice of Physical Activity in the Setting of Lower-Extremities Sarcomas: A First Step toward Clinical </w:t>
      </w:r>
      <w:proofErr w:type="spellStart"/>
      <w:r w:rsidRPr="00E07D88">
        <w:rPr>
          <w:rFonts w:ascii="Helvetica" w:hAnsi="Helvetica"/>
          <w:color w:val="000000" w:themeColor="text1"/>
          <w:sz w:val="21"/>
          <w:szCs w:val="21"/>
        </w:rPr>
        <w:t>Optimzation</w:t>
      </w:r>
      <w:proofErr w:type="spellEnd"/>
      <w:r w:rsidRPr="00E07D88">
        <w:rPr>
          <w:rFonts w:ascii="Helvetica" w:hAnsi="Helvetica"/>
          <w:color w:val="000000" w:themeColor="text1"/>
          <w:sz w:val="21"/>
          <w:szCs w:val="21"/>
        </w:rPr>
        <w:t xml:space="preserve">. Front Physiol. </w:t>
      </w:r>
      <w:proofErr w:type="gramStart"/>
      <w:r w:rsidRPr="00E07D88">
        <w:rPr>
          <w:rFonts w:ascii="Helvetica" w:hAnsi="Helvetica"/>
          <w:color w:val="000000" w:themeColor="text1"/>
          <w:sz w:val="21"/>
          <w:szCs w:val="21"/>
        </w:rPr>
        <w:t>2017;8:833</w:t>
      </w:r>
      <w:proofErr w:type="gramEnd"/>
      <w:r w:rsidRPr="00E07D88">
        <w:rPr>
          <w:rFonts w:ascii="Helvetica" w:hAnsi="Helvetica"/>
          <w:color w:val="000000" w:themeColor="text1"/>
          <w:sz w:val="21"/>
          <w:szCs w:val="21"/>
        </w:rPr>
        <w:t>. DOI: 10.3389/fphys.2017.00833.</w:t>
      </w:r>
    </w:p>
    <w:p w14:paraId="5D8414AF" w14:textId="77777777" w:rsidR="00E07D88" w:rsidRPr="00E07D88" w:rsidRDefault="00E07D88" w:rsidP="00E07D88">
      <w:pPr>
        <w:numPr>
          <w:ilvl w:val="0"/>
          <w:numId w:val="1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1"/>
          <w:szCs w:val="21"/>
        </w:rPr>
        <w:t xml:space="preserve">Schmitz KH, </w:t>
      </w:r>
      <w:proofErr w:type="spellStart"/>
      <w:r w:rsidRPr="00E07D88">
        <w:rPr>
          <w:rFonts w:ascii="Helvetica" w:hAnsi="Helvetica"/>
          <w:color w:val="000000" w:themeColor="text1"/>
          <w:sz w:val="21"/>
          <w:szCs w:val="21"/>
        </w:rPr>
        <w:t>Courneya</w:t>
      </w:r>
      <w:proofErr w:type="spellEnd"/>
      <w:r w:rsidRPr="00E07D88">
        <w:rPr>
          <w:rFonts w:ascii="Helvetica" w:hAnsi="Helvetica"/>
          <w:color w:val="000000" w:themeColor="text1"/>
          <w:sz w:val="21"/>
          <w:szCs w:val="21"/>
        </w:rPr>
        <w:t xml:space="preserve"> KS, Matthews C, et al. American College of Sports Medicine roundtable on exercise guidelines for cancer survivors. Medicine and Science in Sports and Exercise. 2010. DOI: 10.1249/MSS.0b013e3181e0c112.</w:t>
      </w:r>
    </w:p>
    <w:p w14:paraId="2F1A6D38" w14:textId="77777777" w:rsidR="00E07D88" w:rsidRPr="00E07D88" w:rsidRDefault="00E07D88" w:rsidP="00E07D88">
      <w:pPr>
        <w:numPr>
          <w:ilvl w:val="0"/>
          <w:numId w:val="1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1"/>
          <w:szCs w:val="21"/>
        </w:rPr>
        <w:t xml:space="preserve">Friedmann, D., </w:t>
      </w:r>
      <w:proofErr w:type="spellStart"/>
      <w:r w:rsidRPr="00E07D88">
        <w:rPr>
          <w:rFonts w:ascii="Helvetica" w:hAnsi="Helvetica"/>
          <w:color w:val="000000" w:themeColor="text1"/>
          <w:sz w:val="21"/>
          <w:szCs w:val="21"/>
        </w:rPr>
        <w:t>Wunder</w:t>
      </w:r>
      <w:proofErr w:type="spellEnd"/>
      <w:r w:rsidRPr="00E07D88">
        <w:rPr>
          <w:rFonts w:ascii="Helvetica" w:hAnsi="Helvetica"/>
          <w:color w:val="000000" w:themeColor="text1"/>
          <w:sz w:val="21"/>
          <w:szCs w:val="21"/>
        </w:rPr>
        <w:t>, J. S., Ferguson, P., O'Sullivan, B., Roberge, D., Catton, C., ... &amp; Turcotte, R. E. (2011). Incidence and severity of lymphoedema following limb salvage of extremity soft tissue sarcoma. </w:t>
      </w:r>
      <w:r w:rsidRPr="00E07D88">
        <w:rPr>
          <w:rStyle w:val="Emphasis"/>
          <w:rFonts w:ascii="Helvetica" w:hAnsi="Helvetica"/>
          <w:color w:val="000000" w:themeColor="text1"/>
          <w:sz w:val="21"/>
          <w:szCs w:val="21"/>
        </w:rPr>
        <w:t>Sarcoma</w:t>
      </w:r>
      <w:r w:rsidRPr="00E07D88">
        <w:rPr>
          <w:rFonts w:ascii="Helvetica" w:hAnsi="Helvetica"/>
          <w:color w:val="000000" w:themeColor="text1"/>
          <w:sz w:val="21"/>
          <w:szCs w:val="21"/>
        </w:rPr>
        <w:t>, </w:t>
      </w:r>
      <w:r w:rsidRPr="00E07D88">
        <w:rPr>
          <w:rStyle w:val="Emphasis"/>
          <w:rFonts w:ascii="Helvetica" w:hAnsi="Helvetica"/>
          <w:color w:val="000000" w:themeColor="text1"/>
          <w:sz w:val="21"/>
          <w:szCs w:val="21"/>
        </w:rPr>
        <w:t>2011</w:t>
      </w:r>
      <w:r w:rsidRPr="00E07D88">
        <w:rPr>
          <w:rFonts w:ascii="Helvetica" w:hAnsi="Helvetica"/>
          <w:color w:val="000000" w:themeColor="text1"/>
          <w:sz w:val="21"/>
          <w:szCs w:val="21"/>
        </w:rPr>
        <w:t>.</w:t>
      </w:r>
    </w:p>
    <w:p w14:paraId="23DCC98C" w14:textId="77777777" w:rsidR="00E07D88" w:rsidRPr="00E07D88" w:rsidRDefault="00E07D88" w:rsidP="00E07D88">
      <w:pPr>
        <w:numPr>
          <w:ilvl w:val="0"/>
          <w:numId w:val="17"/>
        </w:numPr>
        <w:spacing w:before="100" w:beforeAutospacing="1" w:after="100" w:afterAutospacing="1" w:line="338" w:lineRule="atLeast"/>
        <w:rPr>
          <w:rFonts w:ascii="Helvetica" w:hAnsi="Helvetica"/>
          <w:color w:val="000000" w:themeColor="text1"/>
          <w:sz w:val="23"/>
          <w:szCs w:val="23"/>
        </w:rPr>
      </w:pPr>
      <w:r w:rsidRPr="00E07D88">
        <w:rPr>
          <w:rFonts w:ascii="Helvetica" w:hAnsi="Helvetica"/>
          <w:color w:val="000000" w:themeColor="text1"/>
          <w:sz w:val="21"/>
          <w:szCs w:val="21"/>
        </w:rPr>
        <w:t>Parsons, J. A., &amp; Davis, A. M. (2004). Rehabilitation and quality-of-life issues in patients with extremity soft tissue sarcoma. </w:t>
      </w:r>
      <w:r w:rsidRPr="00E07D88">
        <w:rPr>
          <w:rStyle w:val="Emphasis"/>
          <w:rFonts w:ascii="Helvetica" w:hAnsi="Helvetica"/>
          <w:color w:val="000000" w:themeColor="text1"/>
          <w:sz w:val="21"/>
          <w:szCs w:val="21"/>
        </w:rPr>
        <w:t>Current treatment options in oncology</w:t>
      </w:r>
      <w:r w:rsidRPr="00E07D88">
        <w:rPr>
          <w:rFonts w:ascii="Helvetica" w:hAnsi="Helvetica"/>
          <w:color w:val="000000" w:themeColor="text1"/>
          <w:sz w:val="21"/>
          <w:szCs w:val="21"/>
        </w:rPr>
        <w:t>, </w:t>
      </w:r>
      <w:r w:rsidRPr="00E07D88">
        <w:rPr>
          <w:rStyle w:val="Emphasis"/>
          <w:rFonts w:ascii="Helvetica" w:hAnsi="Helvetica"/>
          <w:color w:val="000000" w:themeColor="text1"/>
          <w:sz w:val="21"/>
          <w:szCs w:val="21"/>
        </w:rPr>
        <w:t>5</w:t>
      </w:r>
      <w:r w:rsidRPr="00E07D88">
        <w:rPr>
          <w:rFonts w:ascii="Helvetica" w:hAnsi="Helvetica"/>
          <w:color w:val="000000" w:themeColor="text1"/>
          <w:sz w:val="21"/>
          <w:szCs w:val="21"/>
        </w:rPr>
        <w:t>(6), 477-488.</w:t>
      </w:r>
    </w:p>
    <w:p w14:paraId="6261736D" w14:textId="77777777" w:rsidR="00E07D88" w:rsidRDefault="00E07D88" w:rsidP="00E07D88">
      <w:pPr>
        <w:spacing w:before="100" w:beforeAutospacing="1" w:after="100" w:afterAutospacing="1" w:line="338" w:lineRule="atLeast"/>
        <w:rPr>
          <w:rStyle w:val="Strong"/>
          <w:rFonts w:ascii="Helvetica" w:hAnsi="Helvetica"/>
          <w:color w:val="606060"/>
          <w:sz w:val="23"/>
          <w:szCs w:val="23"/>
        </w:rPr>
      </w:pPr>
    </w:p>
    <w:p w14:paraId="3165A1CD" w14:textId="4F9609B1" w:rsidR="00E07D88" w:rsidRPr="00E07D88" w:rsidRDefault="00E07D88" w:rsidP="00E07D88">
      <w:pPr>
        <w:spacing w:before="100" w:beforeAutospacing="1" w:after="100" w:afterAutospacing="1" w:line="338" w:lineRule="atLeast"/>
        <w:rPr>
          <w:rFonts w:ascii="Helvetica" w:hAnsi="Helvetica"/>
          <w:b/>
          <w:bCs/>
          <w:color w:val="000000" w:themeColor="text1"/>
          <w:sz w:val="22"/>
          <w:szCs w:val="22"/>
        </w:rPr>
      </w:pPr>
      <w:r w:rsidRPr="00E07D88">
        <w:rPr>
          <w:rStyle w:val="Strong"/>
          <w:rFonts w:ascii="Helvetica" w:hAnsi="Helvetica"/>
          <w:b w:val="0"/>
          <w:bCs w:val="0"/>
          <w:color w:val="000000" w:themeColor="text1"/>
          <w:sz w:val="22"/>
          <w:szCs w:val="22"/>
        </w:rPr>
        <w:t>Authors: Carly McLeod MPT BSc,</w:t>
      </w:r>
      <w:r w:rsidRPr="00E07D88">
        <w:rPr>
          <w:rStyle w:val="apple-converted-space"/>
          <w:rFonts w:ascii="Helvetica" w:hAnsi="Helvetica"/>
          <w:b/>
          <w:bCs/>
          <w:color w:val="000000" w:themeColor="text1"/>
          <w:sz w:val="22"/>
          <w:szCs w:val="22"/>
        </w:rPr>
        <w:t> </w:t>
      </w:r>
      <w:proofErr w:type="spellStart"/>
      <w:r w:rsidRPr="00E07D88">
        <w:rPr>
          <w:rStyle w:val="Strong"/>
          <w:rFonts w:ascii="Helvetica" w:hAnsi="Helvetica"/>
          <w:b w:val="0"/>
          <w:bCs w:val="0"/>
          <w:color w:val="000000" w:themeColor="text1"/>
          <w:sz w:val="22"/>
          <w:szCs w:val="22"/>
        </w:rPr>
        <w:t>Marize</w:t>
      </w:r>
      <w:proofErr w:type="spellEnd"/>
      <w:r w:rsidRPr="00E07D88">
        <w:rPr>
          <w:rStyle w:val="Strong"/>
          <w:rFonts w:ascii="Helvetica" w:hAnsi="Helvetica"/>
          <w:b w:val="0"/>
          <w:bCs w:val="0"/>
          <w:color w:val="000000" w:themeColor="text1"/>
          <w:sz w:val="22"/>
          <w:szCs w:val="22"/>
        </w:rPr>
        <w:t xml:space="preserve"> Ibrahim, MSc, PT, CDT (CS)</w:t>
      </w:r>
    </w:p>
    <w:sectPr w:rsidR="00E07D88" w:rsidRPr="00E07D8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A439" w14:textId="77777777" w:rsidR="00F321B7" w:rsidRDefault="00F321B7" w:rsidP="00EF6012">
      <w:r>
        <w:separator/>
      </w:r>
    </w:p>
  </w:endnote>
  <w:endnote w:type="continuationSeparator" w:id="0">
    <w:p w14:paraId="1A22CBE9" w14:textId="77777777" w:rsidR="00F321B7" w:rsidRDefault="00F321B7" w:rsidP="00EF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BD89" w14:textId="462C76E9" w:rsidR="00EF6012" w:rsidRPr="00EF6012" w:rsidRDefault="00EF6012" w:rsidP="00EF6012">
    <w:pPr>
      <w:pStyle w:val="Footer"/>
      <w:rPr>
        <w:sz w:val="21"/>
        <w:szCs w:val="21"/>
      </w:rPr>
    </w:pPr>
    <w:r>
      <w:rPr>
        <w:sz w:val="21"/>
        <w:szCs w:val="21"/>
      </w:rPr>
      <w:t xml:space="preserve">Canadian Physiotherapy Association – Oncology Division </w:t>
    </w:r>
    <w:r>
      <w:rPr>
        <w:sz w:val="21"/>
        <w:szCs w:val="21"/>
      </w:rPr>
      <w:tab/>
    </w:r>
    <w:r w:rsidR="00E07D88">
      <w:rPr>
        <w:sz w:val="21"/>
        <w:szCs w:val="21"/>
      </w:rPr>
      <w:t>May</w:t>
    </w:r>
    <w:r w:rsidRPr="00EF6012">
      <w:rPr>
        <w:sz w:val="21"/>
        <w:szCs w:val="21"/>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8DD5" w14:textId="77777777" w:rsidR="00F321B7" w:rsidRDefault="00F321B7" w:rsidP="00EF6012">
      <w:r>
        <w:separator/>
      </w:r>
    </w:p>
  </w:footnote>
  <w:footnote w:type="continuationSeparator" w:id="0">
    <w:p w14:paraId="6F226F8B" w14:textId="77777777" w:rsidR="00F321B7" w:rsidRDefault="00F321B7" w:rsidP="00EF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27E"/>
    <w:multiLevelType w:val="multilevel"/>
    <w:tmpl w:val="8E74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E09D8"/>
    <w:multiLevelType w:val="multilevel"/>
    <w:tmpl w:val="C93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34E04"/>
    <w:multiLevelType w:val="multilevel"/>
    <w:tmpl w:val="540A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54C8A"/>
    <w:multiLevelType w:val="multilevel"/>
    <w:tmpl w:val="12C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74026"/>
    <w:multiLevelType w:val="multilevel"/>
    <w:tmpl w:val="83B6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B27F8"/>
    <w:multiLevelType w:val="multilevel"/>
    <w:tmpl w:val="23D2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283F"/>
    <w:multiLevelType w:val="multilevel"/>
    <w:tmpl w:val="5EF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170C7"/>
    <w:multiLevelType w:val="multilevel"/>
    <w:tmpl w:val="B326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A7407"/>
    <w:multiLevelType w:val="multilevel"/>
    <w:tmpl w:val="F6D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5572F"/>
    <w:multiLevelType w:val="multilevel"/>
    <w:tmpl w:val="BC2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72D49"/>
    <w:multiLevelType w:val="multilevel"/>
    <w:tmpl w:val="286E5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D6159"/>
    <w:multiLevelType w:val="multilevel"/>
    <w:tmpl w:val="9E6A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56DBE"/>
    <w:multiLevelType w:val="multilevel"/>
    <w:tmpl w:val="9FB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80DB4"/>
    <w:multiLevelType w:val="multilevel"/>
    <w:tmpl w:val="DC8A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15464"/>
    <w:multiLevelType w:val="multilevel"/>
    <w:tmpl w:val="9EEC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93643C"/>
    <w:multiLevelType w:val="multilevel"/>
    <w:tmpl w:val="1E9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A11C8"/>
    <w:multiLevelType w:val="multilevel"/>
    <w:tmpl w:val="D2A4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7"/>
  </w:num>
  <w:num w:numId="4">
    <w:abstractNumId w:val="4"/>
  </w:num>
  <w:num w:numId="5">
    <w:abstractNumId w:val="15"/>
  </w:num>
  <w:num w:numId="6">
    <w:abstractNumId w:val="2"/>
  </w:num>
  <w:num w:numId="7">
    <w:abstractNumId w:val="10"/>
  </w:num>
  <w:num w:numId="8">
    <w:abstractNumId w:val="8"/>
  </w:num>
  <w:num w:numId="9">
    <w:abstractNumId w:val="16"/>
  </w:num>
  <w:num w:numId="10">
    <w:abstractNumId w:val="11"/>
  </w:num>
  <w:num w:numId="11">
    <w:abstractNumId w:val="6"/>
  </w:num>
  <w:num w:numId="12">
    <w:abstractNumId w:val="9"/>
  </w:num>
  <w:num w:numId="13">
    <w:abstractNumId w:val="0"/>
  </w:num>
  <w:num w:numId="14">
    <w:abstractNumId w:val="3"/>
  </w:num>
  <w:num w:numId="15">
    <w:abstractNumId w:val="1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12"/>
    <w:rsid w:val="00381EE2"/>
    <w:rsid w:val="009D4377"/>
    <w:rsid w:val="00E07D88"/>
    <w:rsid w:val="00EF6012"/>
    <w:rsid w:val="00F32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8E4CDD"/>
  <w15:chartTrackingRefBased/>
  <w15:docId w15:val="{26F9A3EF-7CF6-C443-8D81-7B88D06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12"/>
  </w:style>
  <w:style w:type="paragraph" w:styleId="Heading1">
    <w:name w:val="heading 1"/>
    <w:basedOn w:val="Normal"/>
    <w:next w:val="Normal"/>
    <w:link w:val="Heading1Char"/>
    <w:uiPriority w:val="9"/>
    <w:qFormat/>
    <w:rsid w:val="00EF60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601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6012"/>
    <w:rPr>
      <w:rFonts w:ascii="Times New Roman" w:eastAsia="Times New Roman" w:hAnsi="Times New Roman" w:cs="Times New Roman"/>
      <w:b/>
      <w:bCs/>
      <w:sz w:val="36"/>
      <w:szCs w:val="36"/>
    </w:rPr>
  </w:style>
  <w:style w:type="character" w:styleId="Strong">
    <w:name w:val="Strong"/>
    <w:basedOn w:val="DefaultParagraphFont"/>
    <w:uiPriority w:val="22"/>
    <w:qFormat/>
    <w:rsid w:val="00EF6012"/>
    <w:rPr>
      <w:b/>
      <w:bCs/>
    </w:rPr>
  </w:style>
  <w:style w:type="paragraph" w:styleId="NormalWeb">
    <w:name w:val="Normal (Web)"/>
    <w:basedOn w:val="Normal"/>
    <w:uiPriority w:val="99"/>
    <w:unhideWhenUsed/>
    <w:rsid w:val="00EF601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F6012"/>
  </w:style>
  <w:style w:type="character" w:styleId="Emphasis">
    <w:name w:val="Emphasis"/>
    <w:basedOn w:val="DefaultParagraphFont"/>
    <w:uiPriority w:val="20"/>
    <w:qFormat/>
    <w:rsid w:val="00EF6012"/>
    <w:rPr>
      <w:i/>
      <w:iCs/>
    </w:rPr>
  </w:style>
  <w:style w:type="paragraph" w:styleId="Header">
    <w:name w:val="header"/>
    <w:basedOn w:val="Normal"/>
    <w:link w:val="HeaderChar"/>
    <w:uiPriority w:val="99"/>
    <w:unhideWhenUsed/>
    <w:rsid w:val="00EF6012"/>
    <w:pPr>
      <w:tabs>
        <w:tab w:val="center" w:pos="4680"/>
        <w:tab w:val="right" w:pos="9360"/>
      </w:tabs>
    </w:pPr>
  </w:style>
  <w:style w:type="character" w:customStyle="1" w:styleId="HeaderChar">
    <w:name w:val="Header Char"/>
    <w:basedOn w:val="DefaultParagraphFont"/>
    <w:link w:val="Header"/>
    <w:uiPriority w:val="99"/>
    <w:rsid w:val="00EF6012"/>
  </w:style>
  <w:style w:type="paragraph" w:styleId="Footer">
    <w:name w:val="footer"/>
    <w:basedOn w:val="Normal"/>
    <w:link w:val="FooterChar"/>
    <w:uiPriority w:val="99"/>
    <w:unhideWhenUsed/>
    <w:rsid w:val="00EF6012"/>
    <w:pPr>
      <w:tabs>
        <w:tab w:val="center" w:pos="4680"/>
        <w:tab w:val="right" w:pos="9360"/>
      </w:tabs>
    </w:pPr>
  </w:style>
  <w:style w:type="character" w:customStyle="1" w:styleId="FooterChar">
    <w:name w:val="Footer Char"/>
    <w:basedOn w:val="DefaultParagraphFont"/>
    <w:link w:val="Footer"/>
    <w:uiPriority w:val="99"/>
    <w:rsid w:val="00EF6012"/>
  </w:style>
  <w:style w:type="character" w:styleId="Hyperlink">
    <w:name w:val="Hyperlink"/>
    <w:basedOn w:val="DefaultParagraphFont"/>
    <w:uiPriority w:val="99"/>
    <w:semiHidden/>
    <w:unhideWhenUsed/>
    <w:rsid w:val="00E07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search?biw=1366&amp;bih=637&amp;q=%E2%80%A2%09Pancreatoblastoma+of+pancreas&amp;spell=1&amp;sa=X&amp;ved=0ahUKEwiK5vn0w6HbAhVh7YMKHW5kDoMQkeECCCYoA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Grilli</dc:creator>
  <cp:keywords/>
  <dc:description/>
  <cp:lastModifiedBy>Amanda Grilli</cp:lastModifiedBy>
  <cp:revision>2</cp:revision>
  <dcterms:created xsi:type="dcterms:W3CDTF">2021-12-07T16:42:00Z</dcterms:created>
  <dcterms:modified xsi:type="dcterms:W3CDTF">2021-12-09T12:46:00Z</dcterms:modified>
</cp:coreProperties>
</file>